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564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FF1823" w:rsidTr="00902AD4">
        <w:tc>
          <w:tcPr>
            <w:tcW w:w="4649" w:type="dxa"/>
          </w:tcPr>
          <w:p w:rsidR="00FF1823" w:rsidRPr="00902AD4" w:rsidRDefault="00FF1823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Right holders will….</w:t>
            </w:r>
          </w:p>
        </w:tc>
        <w:tc>
          <w:tcPr>
            <w:tcW w:w="4649" w:type="dxa"/>
          </w:tcPr>
          <w:p w:rsidR="00FF1823" w:rsidRPr="00902AD4" w:rsidRDefault="00FF1823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Our Rights….</w:t>
            </w:r>
          </w:p>
        </w:tc>
        <w:tc>
          <w:tcPr>
            <w:tcW w:w="4650" w:type="dxa"/>
          </w:tcPr>
          <w:p w:rsidR="00FF1823" w:rsidRPr="00902AD4" w:rsidRDefault="00FF1823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Duty Bearers Will….</w:t>
            </w:r>
          </w:p>
        </w:tc>
      </w:tr>
      <w:tr w:rsidR="00FF1823" w:rsidTr="00902AD4">
        <w:tc>
          <w:tcPr>
            <w:tcW w:w="4649" w:type="dxa"/>
          </w:tcPr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Have calm discussions with each other</w:t>
            </w:r>
          </w:p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Use kind language</w:t>
            </w:r>
          </w:p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Share equipment fairly</w:t>
            </w:r>
          </w:p>
          <w:p w:rsidR="00FF1823" w:rsidRPr="008206DD" w:rsidRDefault="00FF1823" w:rsidP="008206DD">
            <w:pPr>
              <w:ind w:left="360"/>
              <w:rPr>
                <w:rFonts w:ascii="CCW Cursive Writing 10" w:hAnsi="CCW Cursive Writing 10"/>
                <w:sz w:val="18"/>
              </w:rPr>
            </w:pPr>
            <w:bookmarkStart w:id="0" w:name="_GoBack"/>
            <w:bookmarkEnd w:id="0"/>
          </w:p>
        </w:tc>
        <w:tc>
          <w:tcPr>
            <w:tcW w:w="4649" w:type="dxa"/>
          </w:tcPr>
          <w:p w:rsidR="00FF1823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noProof/>
                <w:sz w:val="18"/>
              </w:rPr>
              <w:drawing>
                <wp:anchor distT="0" distB="0" distL="114300" distR="114300" simplePos="0" relativeHeight="251658240" behindDoc="0" locked="0" layoutInCell="1" allowOverlap="1" wp14:anchorId="47C057ED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165735</wp:posOffset>
                  </wp:positionV>
                  <wp:extent cx="611505" cy="816610"/>
                  <wp:effectExtent l="0" t="0" r="0" b="2540"/>
                  <wp:wrapSquare wrapText="bothSides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264232-CAA4-46CA-B41A-3FCE503347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A4264232-CAA4-46CA-B41A-3FCE503347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1823" w:rsidRPr="00902AD4">
              <w:rPr>
                <w:rFonts w:ascii="CCW Cursive Writing 10" w:hAnsi="CCW Cursive Writing 10"/>
                <w:sz w:val="18"/>
              </w:rPr>
              <w:t>We have the right to play and rest.</w:t>
            </w:r>
          </w:p>
          <w:p w:rsidR="00FF1823" w:rsidRPr="00902AD4" w:rsidRDefault="00FF1823" w:rsidP="00902AD4">
            <w:pPr>
              <w:rPr>
                <w:rFonts w:ascii="CCW Cursive Writing 10" w:hAnsi="CCW Cursive Writing 10"/>
                <w:sz w:val="18"/>
              </w:rPr>
            </w:pPr>
          </w:p>
          <w:p w:rsidR="00FF1823" w:rsidRPr="00902AD4" w:rsidRDefault="00FF1823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 xml:space="preserve">(Article 31) </w:t>
            </w: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</w:p>
        </w:tc>
        <w:tc>
          <w:tcPr>
            <w:tcW w:w="4650" w:type="dxa"/>
          </w:tcPr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Make sure any arguments are dealt with effectively</w:t>
            </w:r>
          </w:p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Keep equipment in working order</w:t>
            </w:r>
          </w:p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Encourage sharing and taking it in turns</w:t>
            </w:r>
          </w:p>
        </w:tc>
      </w:tr>
      <w:tr w:rsidR="00FF1823" w:rsidTr="00902AD4">
        <w:tc>
          <w:tcPr>
            <w:tcW w:w="4649" w:type="dxa"/>
          </w:tcPr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Report any issues to a play leader</w:t>
            </w:r>
          </w:p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Speak honestly when reporting incidents</w:t>
            </w:r>
          </w:p>
        </w:tc>
        <w:tc>
          <w:tcPr>
            <w:tcW w:w="4649" w:type="dxa"/>
          </w:tcPr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noProof/>
                <w:sz w:val="18"/>
              </w:rPr>
              <w:drawing>
                <wp:anchor distT="0" distB="0" distL="114300" distR="114300" simplePos="0" relativeHeight="251659264" behindDoc="0" locked="0" layoutInCell="1" allowOverlap="1" wp14:anchorId="3CF06CA3">
                  <wp:simplePos x="0" y="0"/>
                  <wp:positionH relativeFrom="column">
                    <wp:posOffset>2040255</wp:posOffset>
                  </wp:positionH>
                  <wp:positionV relativeFrom="paragraph">
                    <wp:posOffset>233045</wp:posOffset>
                  </wp:positionV>
                  <wp:extent cx="612000" cy="817200"/>
                  <wp:effectExtent l="0" t="0" r="0" b="2540"/>
                  <wp:wrapThrough wrapText="bothSides">
                    <wp:wrapPolygon edited="0">
                      <wp:start x="0" y="0"/>
                      <wp:lineTo x="0" y="21163"/>
                      <wp:lineTo x="20860" y="21163"/>
                      <wp:lineTo x="20860" y="0"/>
                      <wp:lineTo x="0" y="0"/>
                    </wp:wrapPolygon>
                  </wp:wrapThrough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E11455-5AE9-4587-8C5F-ACD8C551A5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BFE11455-5AE9-4587-8C5F-ACD8C551A5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1823" w:rsidRPr="00902AD4">
              <w:rPr>
                <w:rFonts w:ascii="CCW Cursive Writing 10" w:hAnsi="CCW Cursive Writing 10"/>
                <w:sz w:val="18"/>
              </w:rPr>
              <w:t xml:space="preserve">We have the right to </w:t>
            </w:r>
            <w:r w:rsidRPr="00902AD4">
              <w:rPr>
                <w:rFonts w:ascii="CCW Cursive Writing 10" w:hAnsi="CCW Cursive Writing 10"/>
                <w:sz w:val="18"/>
              </w:rPr>
              <w:t>give our opinions and for adults to listen and take this seriously.</w:t>
            </w: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</w:p>
          <w:p w:rsidR="00902AD4" w:rsidRPr="00902AD4" w:rsidRDefault="00902AD4" w:rsidP="00902AD4">
            <w:pPr>
              <w:tabs>
                <w:tab w:val="left" w:pos="2184"/>
              </w:tabs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(Article 12)</w:t>
            </w:r>
            <w:r w:rsidRPr="00902AD4">
              <w:rPr>
                <w:rFonts w:ascii="CCW Cursive Writing 10" w:hAnsi="CCW Cursive Writing 10"/>
                <w:sz w:val="18"/>
              </w:rPr>
              <w:tab/>
            </w:r>
          </w:p>
          <w:p w:rsidR="00902AD4" w:rsidRPr="00902AD4" w:rsidRDefault="00902AD4" w:rsidP="00902AD4">
            <w:pPr>
              <w:tabs>
                <w:tab w:val="left" w:pos="2184"/>
              </w:tabs>
              <w:rPr>
                <w:rFonts w:ascii="CCW Cursive Writing 10" w:hAnsi="CCW Cursive Writing 10"/>
                <w:sz w:val="18"/>
              </w:rPr>
            </w:pP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</w:p>
        </w:tc>
        <w:tc>
          <w:tcPr>
            <w:tcW w:w="4650" w:type="dxa"/>
          </w:tcPr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Listen to all children’s concerns</w:t>
            </w:r>
          </w:p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Any serious issues will be discussed with a teacher after</w:t>
            </w:r>
          </w:p>
        </w:tc>
      </w:tr>
      <w:tr w:rsidR="00FF1823" w:rsidTr="00902AD4">
        <w:tc>
          <w:tcPr>
            <w:tcW w:w="4649" w:type="dxa"/>
          </w:tcPr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Use respectful language</w:t>
            </w:r>
          </w:p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Using equipment in the correct zones</w:t>
            </w:r>
          </w:p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Reflection area used appropriately</w:t>
            </w:r>
          </w:p>
        </w:tc>
        <w:tc>
          <w:tcPr>
            <w:tcW w:w="4649" w:type="dxa"/>
          </w:tcPr>
          <w:p w:rsidR="00FF1823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noProof/>
                <w:sz w:val="18"/>
              </w:rPr>
              <w:drawing>
                <wp:anchor distT="0" distB="0" distL="114300" distR="114300" simplePos="0" relativeHeight="251660288" behindDoc="1" locked="0" layoutInCell="1" allowOverlap="1" wp14:anchorId="299E9AFA">
                  <wp:simplePos x="0" y="0"/>
                  <wp:positionH relativeFrom="column">
                    <wp:posOffset>1996440</wp:posOffset>
                  </wp:positionH>
                  <wp:positionV relativeFrom="paragraph">
                    <wp:posOffset>91440</wp:posOffset>
                  </wp:positionV>
                  <wp:extent cx="612000" cy="824400"/>
                  <wp:effectExtent l="0" t="0" r="0" b="0"/>
                  <wp:wrapThrough wrapText="bothSides">
                    <wp:wrapPolygon edited="0">
                      <wp:start x="0" y="0"/>
                      <wp:lineTo x="0" y="20968"/>
                      <wp:lineTo x="20860" y="20968"/>
                      <wp:lineTo x="20860" y="0"/>
                      <wp:lineTo x="0" y="0"/>
                    </wp:wrapPolygon>
                  </wp:wrapThrough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0D94A2-6121-4074-87C2-BF55E9BAF6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90D94A2-6121-4074-87C2-BF55E9BAF6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AD4">
              <w:rPr>
                <w:rFonts w:ascii="CCW Cursive Writing 10" w:hAnsi="CCW Cursive Writing 10"/>
                <w:sz w:val="18"/>
              </w:rPr>
              <w:t xml:space="preserve">We have the right to live peacefully and have respect from others. </w:t>
            </w: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(Article 29)</w:t>
            </w: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</w:p>
        </w:tc>
        <w:tc>
          <w:tcPr>
            <w:tcW w:w="4650" w:type="dxa"/>
          </w:tcPr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Have different areas to play with on the playground/field</w:t>
            </w:r>
          </w:p>
          <w:p w:rsidR="00FF1823" w:rsidRPr="00902AD4" w:rsidRDefault="00FF1823" w:rsidP="00902AD4">
            <w:pPr>
              <w:pStyle w:val="ListParagraph"/>
              <w:rPr>
                <w:rFonts w:ascii="CCW Cursive Writing 10" w:hAnsi="CCW Cursive Writing 10"/>
                <w:sz w:val="18"/>
              </w:rPr>
            </w:pPr>
          </w:p>
        </w:tc>
      </w:tr>
      <w:tr w:rsidR="00FF1823" w:rsidTr="00902AD4">
        <w:tc>
          <w:tcPr>
            <w:tcW w:w="4649" w:type="dxa"/>
          </w:tcPr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Report an</w:t>
            </w:r>
            <w:r w:rsidR="00902AD4">
              <w:rPr>
                <w:rFonts w:ascii="CCW Cursive Writing 10" w:hAnsi="CCW Cursive Writing 10"/>
                <w:sz w:val="18"/>
              </w:rPr>
              <w:t>y</w:t>
            </w:r>
            <w:r w:rsidRPr="00902AD4">
              <w:rPr>
                <w:rFonts w:ascii="CCW Cursive Writing 10" w:hAnsi="CCW Cursive Writing 10"/>
                <w:sz w:val="18"/>
              </w:rPr>
              <w:t xml:space="preserve"> incidents to a play leader</w:t>
            </w:r>
          </w:p>
          <w:p w:rsidR="00FF1823" w:rsidRPr="00902AD4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 xml:space="preserve">Use equipment properly </w:t>
            </w:r>
          </w:p>
        </w:tc>
        <w:tc>
          <w:tcPr>
            <w:tcW w:w="4649" w:type="dxa"/>
          </w:tcPr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noProof/>
                <w:sz w:val="18"/>
              </w:rPr>
              <w:drawing>
                <wp:anchor distT="0" distB="0" distL="114300" distR="114300" simplePos="0" relativeHeight="251662336" behindDoc="0" locked="0" layoutInCell="1" allowOverlap="1" wp14:anchorId="463B0118" wp14:editId="60A5C3CB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213360</wp:posOffset>
                  </wp:positionV>
                  <wp:extent cx="612000" cy="820800"/>
                  <wp:effectExtent l="0" t="0" r="0" b="0"/>
                  <wp:wrapThrough wrapText="bothSides">
                    <wp:wrapPolygon edited="0">
                      <wp:start x="0" y="0"/>
                      <wp:lineTo x="0" y="21065"/>
                      <wp:lineTo x="20860" y="21065"/>
                      <wp:lineTo x="20860" y="0"/>
                      <wp:lineTo x="0" y="0"/>
                    </wp:wrapPolygon>
                  </wp:wrapThrough>
                  <wp:docPr id="4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497C2D-36AD-4B2E-9758-A71EB5CF5C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1497C2D-36AD-4B2E-9758-A71EB5CF5C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AD4">
              <w:rPr>
                <w:rFonts w:ascii="CCW Cursive Writing 10" w:hAnsi="CCW Cursive Writing 10"/>
                <w:sz w:val="18"/>
              </w:rPr>
              <w:t>We have the right to be protected from being hurt or mistreated in body and mind.</w:t>
            </w: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>(Article 19)</w:t>
            </w: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</w:p>
          <w:p w:rsidR="00902AD4" w:rsidRPr="00902AD4" w:rsidRDefault="00902AD4" w:rsidP="00902AD4">
            <w:pPr>
              <w:rPr>
                <w:rFonts w:ascii="CCW Cursive Writing 10" w:hAnsi="CCW Cursive Writing 10"/>
                <w:sz w:val="18"/>
              </w:rPr>
            </w:pPr>
          </w:p>
        </w:tc>
        <w:tc>
          <w:tcPr>
            <w:tcW w:w="4650" w:type="dxa"/>
          </w:tcPr>
          <w:p w:rsidR="00FF1823" w:rsidRDefault="00FF1823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 w:rsidRPr="00902AD4">
              <w:rPr>
                <w:rFonts w:ascii="CCW Cursive Writing 10" w:hAnsi="CCW Cursive Writing 10"/>
                <w:sz w:val="18"/>
              </w:rPr>
              <w:t xml:space="preserve">Take all incidents seriously </w:t>
            </w:r>
          </w:p>
          <w:p w:rsidR="005449E5" w:rsidRPr="00902AD4" w:rsidRDefault="005449E5" w:rsidP="00902AD4">
            <w:pPr>
              <w:pStyle w:val="ListParagraph"/>
              <w:numPr>
                <w:ilvl w:val="0"/>
                <w:numId w:val="1"/>
              </w:numPr>
              <w:rPr>
                <w:rFonts w:ascii="CCW Cursive Writing 10" w:hAnsi="CCW Cursive Writing 10"/>
                <w:sz w:val="18"/>
              </w:rPr>
            </w:pPr>
            <w:r>
              <w:rPr>
                <w:rFonts w:ascii="CCW Cursive Writing 10" w:hAnsi="CCW Cursive Writing 10"/>
                <w:sz w:val="18"/>
              </w:rPr>
              <w:t>Speak to children who aren’t using equipment properly</w:t>
            </w:r>
          </w:p>
          <w:p w:rsidR="00FF1823" w:rsidRPr="00902AD4" w:rsidRDefault="00FF1823" w:rsidP="00902AD4">
            <w:pPr>
              <w:pStyle w:val="ListParagraph"/>
              <w:rPr>
                <w:rFonts w:ascii="CCW Cursive Writing 10" w:hAnsi="CCW Cursive Writing 10"/>
                <w:sz w:val="18"/>
              </w:rPr>
            </w:pPr>
          </w:p>
        </w:tc>
      </w:tr>
    </w:tbl>
    <w:p w:rsidR="00422660" w:rsidRPr="00902AD4" w:rsidRDefault="005449E5" w:rsidP="00902AD4">
      <w:pPr>
        <w:jc w:val="center"/>
        <w:rPr>
          <w:rFonts w:ascii="CCW Cursive Writing 10" w:hAnsi="CCW Cursive Writing 1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B7DDABB">
            <wp:simplePos x="0" y="0"/>
            <wp:positionH relativeFrom="column">
              <wp:posOffset>-342900</wp:posOffset>
            </wp:positionH>
            <wp:positionV relativeFrom="paragraph">
              <wp:posOffset>-487680</wp:posOffset>
            </wp:positionV>
            <wp:extent cx="1219200" cy="5181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9" t="28888" r="10847" b="60718"/>
                    <a:stretch/>
                  </pic:blipFill>
                  <pic:spPr bwMode="auto">
                    <a:xfrm>
                      <a:off x="0" y="0"/>
                      <a:ext cx="121920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CW Cursive Writing 10" w:hAnsi="CCW Cursive Writing 10"/>
          <w:noProof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8503920</wp:posOffset>
            </wp:positionH>
            <wp:positionV relativeFrom="paragraph">
              <wp:posOffset>-772160</wp:posOffset>
            </wp:positionV>
            <wp:extent cx="1013460" cy="1035337"/>
            <wp:effectExtent l="0" t="0" r="0" b="0"/>
            <wp:wrapNone/>
            <wp:docPr id="5" name="Pictur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AD4">
        <w:rPr>
          <w:rFonts w:ascii="CCW Cursive Writing 10" w:hAnsi="CCW Cursive Writing 10"/>
          <w:u w:val="single"/>
        </w:rPr>
        <w:t xml:space="preserve">St Joseph’s </w:t>
      </w:r>
      <w:r w:rsidR="00902AD4" w:rsidRPr="00902AD4">
        <w:rPr>
          <w:rFonts w:ascii="CCW Cursive Writing 10" w:hAnsi="CCW Cursive Writing 10"/>
          <w:u w:val="single"/>
        </w:rPr>
        <w:t>Playground Charter</w:t>
      </w:r>
    </w:p>
    <w:sectPr w:rsidR="00422660" w:rsidRPr="00902AD4" w:rsidSect="00FF182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CW Cursive Writing 10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C677AA"/>
    <w:multiLevelType w:val="hybridMultilevel"/>
    <w:tmpl w:val="701EC6DA"/>
    <w:lvl w:ilvl="0" w:tplc="86503E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823"/>
    <w:rsid w:val="00422660"/>
    <w:rsid w:val="005449E5"/>
    <w:rsid w:val="008206DD"/>
    <w:rsid w:val="00902AD4"/>
    <w:rsid w:val="00FF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B5AAB"/>
  <w15:chartTrackingRefBased/>
  <w15:docId w15:val="{65AA65A2-D2CB-4B62-82E5-485DEDEE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1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18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2CF85-DFC0-4FE0-A8DF-23D9E9D8B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Riding</dc:creator>
  <cp:keywords/>
  <dc:description/>
  <cp:lastModifiedBy>Natalie Riding</cp:lastModifiedBy>
  <cp:revision>2</cp:revision>
  <dcterms:created xsi:type="dcterms:W3CDTF">2024-01-15T10:47:00Z</dcterms:created>
  <dcterms:modified xsi:type="dcterms:W3CDTF">2024-03-08T08:13:00Z</dcterms:modified>
</cp:coreProperties>
</file>