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04673829"/>
        <w:docPartObj>
          <w:docPartGallery w:val="Cover Pages"/>
          <w:docPartUnique/>
        </w:docPartObj>
      </w:sdtPr>
      <w:sdtEndPr>
        <w:rPr>
          <w:rFonts w:ascii="Comic Sans MS" w:hAnsi="Comic Sans MS"/>
          <w:sz w:val="28"/>
        </w:rPr>
      </w:sdtEndPr>
      <w:sdtContent>
        <w:p w:rsidR="003B0C56" w:rsidRDefault="003B0C56">
          <w:r>
            <w:rPr>
              <w:noProof/>
              <w:lang w:eastAsia="en-GB"/>
            </w:rPr>
            <mc:AlternateContent>
              <mc:Choice Requires="wps">
                <w:drawing>
                  <wp:anchor distT="0" distB="0" distL="114300" distR="114300" simplePos="0" relativeHeight="251657216" behindDoc="0" locked="0" layoutInCell="1" allowOverlap="1" wp14:anchorId="4CF46EE8" wp14:editId="584F91D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B0C56" w:rsidRPr="003B0C56" w:rsidRDefault="003B0C56">
                                    <w:pPr>
                                      <w:pStyle w:val="Title"/>
                                      <w:pBdr>
                                        <w:bottom w:val="none" w:sz="0" w:space="0" w:color="auto"/>
                                      </w:pBdr>
                                      <w:jc w:val="right"/>
                                      <w:rPr>
                                        <w:rFonts w:ascii="Comic Sans MS" w:hAnsi="Comic Sans MS"/>
                                        <w:caps/>
                                        <w:color w:val="FFFFFF" w:themeColor="background1"/>
                                        <w:sz w:val="72"/>
                                        <w:szCs w:val="72"/>
                                      </w:rPr>
                                    </w:pPr>
                                    <w:r w:rsidRPr="003B0C56">
                                      <w:rPr>
                                        <w:rFonts w:ascii="Comic Sans MS" w:hAnsi="Comic Sans MS"/>
                                        <w:caps/>
                                        <w:color w:val="FFFFFF" w:themeColor="background1"/>
                                        <w:sz w:val="72"/>
                                        <w:szCs w:val="72"/>
                                      </w:rPr>
                                      <w:t>PE Policy</w:t>
                                    </w:r>
                                  </w:p>
                                </w:sdtContent>
                              </w:sdt>
                              <w:p w:rsidR="003B0C56" w:rsidRDefault="003B0C56">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3B0C56" w:rsidRDefault="00E45469">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4CF46EE8" id="Rectangle 47" o:spid="_x0000_s1026" style="position:absolute;margin-left:0;margin-top:0;width:422.3pt;height:760.3pt;z-index:25165721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B0C56" w:rsidRPr="003B0C56" w:rsidRDefault="003B0C56">
                              <w:pPr>
                                <w:pStyle w:val="Title"/>
                                <w:pBdr>
                                  <w:bottom w:val="none" w:sz="0" w:space="0" w:color="auto"/>
                                </w:pBdr>
                                <w:jc w:val="right"/>
                                <w:rPr>
                                  <w:rFonts w:ascii="Comic Sans MS" w:hAnsi="Comic Sans MS"/>
                                  <w:caps/>
                                  <w:color w:val="FFFFFF" w:themeColor="background1"/>
                                  <w:sz w:val="72"/>
                                  <w:szCs w:val="72"/>
                                </w:rPr>
                              </w:pPr>
                              <w:r w:rsidRPr="003B0C56">
                                <w:rPr>
                                  <w:rFonts w:ascii="Comic Sans MS" w:hAnsi="Comic Sans MS"/>
                                  <w:caps/>
                                  <w:color w:val="FFFFFF" w:themeColor="background1"/>
                                  <w:sz w:val="72"/>
                                  <w:szCs w:val="72"/>
                                </w:rPr>
                                <w:t>PE Policy</w:t>
                              </w:r>
                            </w:p>
                          </w:sdtContent>
                        </w:sdt>
                        <w:p w:rsidR="003B0C56" w:rsidRDefault="003B0C56">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3B0C56" w:rsidRDefault="00E45469">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7F9BFECF" wp14:editId="1E8B537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3B0C56" w:rsidRDefault="00E45469">
                                    <w:pPr>
                                      <w:pStyle w:val="Subtitle"/>
                                      <w:rPr>
                                        <w:color w:val="FFFFFF" w:themeColor="background1"/>
                                      </w:rPr>
                                    </w:pPr>
                                    <w:r>
                                      <w:rPr>
                                        <w:color w:val="FFFFFF" w:themeColor="background1"/>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F9BFECF" id="Rectangle 48" o:spid="_x0000_s1027" style="position:absolute;margin-left:0;margin-top:0;width:148.1pt;height:760.3pt;z-index:25165926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3B0C56" w:rsidRDefault="00E45469">
                              <w:pPr>
                                <w:pStyle w:val="Subtitle"/>
                                <w:rPr>
                                  <w:color w:val="FFFFFF" w:themeColor="background1"/>
                                </w:rPr>
                              </w:pPr>
                              <w:r>
                                <w:rPr>
                                  <w:color w:val="FFFFFF" w:themeColor="background1"/>
                                </w:rPr>
                                <w:t>St. Joseph’s Catholic Primary School, a Voluntary Academy</w:t>
                              </w:r>
                            </w:p>
                          </w:sdtContent>
                        </w:sdt>
                      </w:txbxContent>
                    </v:textbox>
                    <w10:wrap anchorx="page" anchory="page"/>
                  </v:rect>
                </w:pict>
              </mc:Fallback>
            </mc:AlternateContent>
          </w:r>
        </w:p>
        <w:p w:rsidR="003B0C56" w:rsidRDefault="003B0C56"/>
        <w:p w:rsidR="003B0C56" w:rsidRDefault="003B0C56">
          <w:pPr>
            <w:rPr>
              <w:rFonts w:ascii="Comic Sans MS" w:hAnsi="Comic Sans MS"/>
              <w:sz w:val="28"/>
            </w:rPr>
          </w:pPr>
          <w:r>
            <w:rPr>
              <w:rFonts w:ascii="Comic Sans MS" w:hAnsi="Comic Sans MS"/>
              <w:sz w:val="28"/>
            </w:rPr>
            <w:br w:type="page"/>
          </w:r>
        </w:p>
      </w:sdtContent>
    </w:sdt>
    <w:p w:rsidR="00AA5F69" w:rsidRPr="00E304FB" w:rsidRDefault="00AA5F69" w:rsidP="00AA5F69">
      <w:pPr>
        <w:jc w:val="center"/>
        <w:rPr>
          <w:rFonts w:ascii="Monotype Corsiva" w:hAnsi="Monotype Corsiva"/>
          <w:b/>
          <w:sz w:val="32"/>
        </w:rPr>
      </w:pPr>
      <w:r w:rsidRPr="00E304FB">
        <w:rPr>
          <w:rFonts w:ascii="Monotype Corsiva" w:hAnsi="Monotype Corsiva"/>
          <w:b/>
          <w:sz w:val="32"/>
        </w:rPr>
        <w:lastRenderedPageBreak/>
        <w:t>“Trusting in God, Creating tomorrow, helping today.”</w:t>
      </w:r>
    </w:p>
    <w:p w:rsidR="00AA5F69" w:rsidRPr="00FE4EF5" w:rsidRDefault="00AA5F69" w:rsidP="00AA5F69">
      <w:pPr>
        <w:rPr>
          <w:rFonts w:ascii="Comic Sans MS" w:hAnsi="Comic Sans MS"/>
          <w:b/>
          <w:sz w:val="24"/>
          <w:u w:val="single"/>
        </w:rPr>
      </w:pPr>
      <w:r w:rsidRPr="00FE4EF5">
        <w:rPr>
          <w:rFonts w:ascii="Comic Sans MS" w:hAnsi="Comic Sans MS"/>
          <w:b/>
          <w:sz w:val="24"/>
          <w:u w:val="single"/>
        </w:rPr>
        <w:t>Introduction</w:t>
      </w:r>
    </w:p>
    <w:p w:rsidR="003B6E65" w:rsidRPr="00AA5F69" w:rsidRDefault="00AA5F69" w:rsidP="003B6E65">
      <w:pPr>
        <w:rPr>
          <w:rFonts w:ascii="Comic Sans MS" w:hAnsi="Comic Sans MS"/>
          <w:sz w:val="24"/>
          <w:szCs w:val="28"/>
        </w:rPr>
      </w:pPr>
      <w:r>
        <w:rPr>
          <w:rFonts w:ascii="Comic Sans MS" w:hAnsi="Comic Sans MS"/>
          <w:sz w:val="24"/>
          <w:szCs w:val="23"/>
        </w:rPr>
        <w:t>As a Catholic Academy, religious education and faith development are at the heart of our school curriculum developing the Catholicism and spirituality of our pupils.</w:t>
      </w:r>
      <w:r>
        <w:rPr>
          <w:rFonts w:ascii="Comic Sans MS" w:hAnsi="Comic Sans MS"/>
          <w:sz w:val="28"/>
          <w:szCs w:val="28"/>
        </w:rPr>
        <w:t xml:space="preserve"> </w:t>
      </w:r>
      <w:r w:rsidRPr="00AA5F69">
        <w:rPr>
          <w:rFonts w:ascii="Comic Sans MS" w:hAnsi="Comic Sans MS"/>
          <w:sz w:val="24"/>
        </w:rPr>
        <w:t>T</w:t>
      </w:r>
      <w:r w:rsidR="00146700" w:rsidRPr="00AA5F69">
        <w:rPr>
          <w:rFonts w:ascii="Comic Sans MS" w:hAnsi="Comic Sans MS"/>
          <w:sz w:val="24"/>
        </w:rPr>
        <w:t>he school believes that physical education develops pupils</w:t>
      </w:r>
      <w:r w:rsidR="003B0C56" w:rsidRPr="00AA5F69">
        <w:rPr>
          <w:rFonts w:ascii="Comic Sans MS" w:hAnsi="Comic Sans MS"/>
          <w:sz w:val="24"/>
        </w:rPr>
        <w:t>’</w:t>
      </w:r>
      <w:r w:rsidR="00146700" w:rsidRPr="00AA5F69">
        <w:rPr>
          <w:rFonts w:ascii="Comic Sans MS" w:hAnsi="Comic Sans MS"/>
          <w:sz w:val="24"/>
        </w:rPr>
        <w:t xml:space="preserve"> physical competence and confidence, and their ability to use these to perform a range of activities. We believe that P.E. provides children with opportunities to be creative, co-operative, competitive and </w:t>
      </w:r>
      <w:r w:rsidR="003B0C56" w:rsidRPr="00AA5F69">
        <w:rPr>
          <w:rFonts w:ascii="Comic Sans MS" w:hAnsi="Comic Sans MS"/>
          <w:sz w:val="24"/>
        </w:rPr>
        <w:t xml:space="preserve">to </w:t>
      </w:r>
      <w:r w:rsidR="00146700" w:rsidRPr="00AA5F69">
        <w:rPr>
          <w:rFonts w:ascii="Comic Sans MS" w:hAnsi="Comic Sans MS"/>
          <w:sz w:val="24"/>
        </w:rPr>
        <w:t xml:space="preserve">engage in challenging and adventurous activities. </w:t>
      </w:r>
    </w:p>
    <w:p w:rsidR="003B6E65" w:rsidRPr="00AA5F69" w:rsidRDefault="00146700" w:rsidP="003B6E65">
      <w:pPr>
        <w:rPr>
          <w:rFonts w:ascii="Comic Sans MS" w:hAnsi="Comic Sans MS"/>
          <w:sz w:val="24"/>
        </w:rPr>
      </w:pPr>
      <w:r w:rsidRPr="00AA5F69">
        <w:rPr>
          <w:rFonts w:ascii="Comic Sans MS" w:hAnsi="Comic Sans MS"/>
          <w:sz w:val="24"/>
        </w:rPr>
        <w:t xml:space="preserve">‘Physical Education inspires all pupils to succeed and excel in competitive sport and other physically-demanding activities. Opportunities to compete </w:t>
      </w:r>
      <w:r w:rsidR="00252514" w:rsidRPr="00AA5F69">
        <w:rPr>
          <w:rFonts w:ascii="Comic Sans MS" w:hAnsi="Comic Sans MS"/>
          <w:sz w:val="24"/>
        </w:rPr>
        <w:t>in sport and other activities build character and help to embed values such as fairness and respect.’ (The National Curriculum 2013.)</w:t>
      </w:r>
    </w:p>
    <w:p w:rsidR="00252514" w:rsidRPr="00AA5F69" w:rsidRDefault="00252514" w:rsidP="003B6E65">
      <w:pPr>
        <w:rPr>
          <w:rFonts w:ascii="Comic Sans MS" w:hAnsi="Comic Sans MS"/>
          <w:sz w:val="24"/>
        </w:rPr>
      </w:pPr>
      <w:r w:rsidRPr="00AA5F69">
        <w:rPr>
          <w:rFonts w:ascii="Comic Sans MS" w:hAnsi="Comic Sans MS"/>
          <w:sz w:val="24"/>
        </w:rPr>
        <w:t xml:space="preserve">Through our teaching we hope to develop the idea that our bodies are gifts from God, and should be cared for and respected. </w:t>
      </w:r>
    </w:p>
    <w:p w:rsidR="00252514" w:rsidRDefault="00252514" w:rsidP="003B6E65">
      <w:pPr>
        <w:rPr>
          <w:rFonts w:ascii="Comic Sans MS" w:hAnsi="Comic Sans MS"/>
          <w:sz w:val="24"/>
        </w:rPr>
      </w:pPr>
      <w:r w:rsidRPr="00AA5F69">
        <w:rPr>
          <w:rFonts w:ascii="Comic Sans MS" w:hAnsi="Comic Sans MS"/>
          <w:sz w:val="24"/>
        </w:rPr>
        <w:t xml:space="preserve">At Saint Joseph’s we promote fair play and respect and hope to nurture a love and enjoyment of sport through PE. </w:t>
      </w:r>
    </w:p>
    <w:p w:rsidR="00AA5F69" w:rsidRPr="00FE4EF5" w:rsidRDefault="00AA5F69" w:rsidP="003B6E65">
      <w:pPr>
        <w:rPr>
          <w:rFonts w:ascii="Comic Sans MS" w:hAnsi="Comic Sans MS"/>
          <w:b/>
          <w:sz w:val="28"/>
          <w:u w:val="single"/>
        </w:rPr>
      </w:pPr>
      <w:r w:rsidRPr="00FE4EF5">
        <w:rPr>
          <w:rFonts w:ascii="Comic Sans MS" w:hAnsi="Comic Sans MS"/>
          <w:b/>
          <w:sz w:val="28"/>
          <w:u w:val="single"/>
        </w:rPr>
        <w:t>Intent</w:t>
      </w:r>
    </w:p>
    <w:p w:rsidR="00AA5F69" w:rsidRPr="00AA5F69" w:rsidRDefault="00AA5F69" w:rsidP="00AA5F69">
      <w:pPr>
        <w:rPr>
          <w:rFonts w:ascii="Comic Sans MS" w:hAnsi="Comic Sans MS" w:cs="Arial"/>
          <w:b/>
          <w:sz w:val="24"/>
          <w:szCs w:val="24"/>
          <w:u w:val="single"/>
        </w:rPr>
      </w:pPr>
      <w:r w:rsidRPr="00AA5F69">
        <w:rPr>
          <w:rFonts w:ascii="Comic Sans MS" w:hAnsi="Comic Sans MS" w:cs="Arial"/>
          <w:b/>
          <w:sz w:val="24"/>
          <w:szCs w:val="24"/>
          <w:u w:val="single"/>
        </w:rPr>
        <w:t>Rationale</w:t>
      </w:r>
    </w:p>
    <w:p w:rsidR="00AA5F69" w:rsidRPr="00AA5F69" w:rsidRDefault="00AA5F69" w:rsidP="00AA5F69">
      <w:pPr>
        <w:rPr>
          <w:rFonts w:ascii="Comic Sans MS" w:hAnsi="Comic Sans MS" w:cs="Arial"/>
          <w:sz w:val="24"/>
          <w:szCs w:val="24"/>
        </w:rPr>
      </w:pPr>
      <w:r w:rsidRPr="00AA5F69">
        <w:rPr>
          <w:rFonts w:ascii="Comic Sans MS" w:hAnsi="Comic Sans MS" w:cs="Arial"/>
          <w:sz w:val="24"/>
          <w:szCs w:val="24"/>
        </w:rPr>
        <w:t>Physical education is a statutory requirement of the National Curriculum and an essential contributor to the development of the whole child. Through a high quality physical education programme pupils develop physical competence and confidence and are given opportunities to be physically educated and become physically literate. Through a combination of entitlement and choice of activity, the physical education provision will contribute to the person</w:t>
      </w:r>
      <w:r w:rsidR="006F33F5">
        <w:rPr>
          <w:rFonts w:ascii="Comic Sans MS" w:hAnsi="Comic Sans MS" w:cs="Arial"/>
          <w:sz w:val="24"/>
          <w:szCs w:val="24"/>
        </w:rPr>
        <w:t>al development, health and well-</w:t>
      </w:r>
      <w:r w:rsidRPr="00AA5F69">
        <w:rPr>
          <w:rFonts w:ascii="Comic Sans MS" w:hAnsi="Comic Sans MS" w:cs="Arial"/>
          <w:sz w:val="24"/>
          <w:szCs w:val="24"/>
        </w:rPr>
        <w:t>being, enjoyment, success and achievement of all pupils across the whole curriculum and beyond.</w:t>
      </w:r>
    </w:p>
    <w:p w:rsidR="00AA5F69" w:rsidRPr="00AA5F69" w:rsidRDefault="00AA5F69" w:rsidP="00AA5F69">
      <w:pPr>
        <w:rPr>
          <w:rFonts w:ascii="Comic Sans MS" w:hAnsi="Comic Sans MS" w:cs="Arial"/>
          <w:sz w:val="24"/>
          <w:szCs w:val="24"/>
        </w:rPr>
      </w:pPr>
      <w:r w:rsidRPr="00AA5F69">
        <w:rPr>
          <w:rFonts w:ascii="Comic Sans MS" w:hAnsi="Comic Sans MS" w:cs="Arial"/>
          <w:sz w:val="24"/>
          <w:szCs w:val="24"/>
        </w:rPr>
        <w:t xml:space="preserve">Physical education provides pupils with the opportunity to be creative, competitive and face up to different challenges as individuals and in groups and teams. It promotes positive attitudes towards a healthy and active lifestyle. Pupils learn how to think in different ways and make decisions in response to </w:t>
      </w:r>
      <w:r w:rsidRPr="00AA5F69">
        <w:rPr>
          <w:rFonts w:ascii="Comic Sans MS" w:hAnsi="Comic Sans MS" w:cs="Arial"/>
          <w:sz w:val="24"/>
          <w:szCs w:val="24"/>
        </w:rPr>
        <w:lastRenderedPageBreak/>
        <w:t>creative, competitive and challenging activities. They learn how to reflect on their performance, plan, perform and evaluate actions, ideas and performances to improve the quality of their work.</w:t>
      </w:r>
    </w:p>
    <w:p w:rsidR="00AA5F69" w:rsidRPr="00AA5F69" w:rsidRDefault="00AA5F69" w:rsidP="00AA5F69">
      <w:pPr>
        <w:rPr>
          <w:rFonts w:ascii="Comic Sans MS" w:hAnsi="Comic Sans MS" w:cs="Arial"/>
          <w:sz w:val="24"/>
          <w:szCs w:val="24"/>
        </w:rPr>
      </w:pPr>
      <w:r w:rsidRPr="00AA5F69">
        <w:rPr>
          <w:rFonts w:ascii="Comic Sans MS" w:hAnsi="Comic Sans MS" w:cs="Arial"/>
          <w:sz w:val="24"/>
          <w:szCs w:val="24"/>
        </w:rPr>
        <w:t xml:space="preserve">Physical education helps pupils develop personally and socially. They work as individuals, in groups and teams, developing concepts of fairness and of personal and social responsibility. They take on different roles and responsibilities, including leadership, officiating and coaching. </w:t>
      </w:r>
    </w:p>
    <w:p w:rsidR="00AA5F69" w:rsidRPr="00AA5F69" w:rsidRDefault="00AA5F69" w:rsidP="00AA5F69">
      <w:pPr>
        <w:rPr>
          <w:rFonts w:ascii="Comic Sans MS" w:hAnsi="Comic Sans MS" w:cs="Arial"/>
          <w:sz w:val="24"/>
          <w:szCs w:val="24"/>
        </w:rPr>
      </w:pPr>
      <w:r w:rsidRPr="00AA5F69">
        <w:rPr>
          <w:rFonts w:ascii="Comic Sans MS" w:hAnsi="Comic Sans MS" w:cs="Arial"/>
          <w:sz w:val="24"/>
          <w:szCs w:val="24"/>
        </w:rPr>
        <w:t>Through high quality physical education pupils discover their aptitudes, abilities and preferences and make informed choices about how to get involved in lifelong physical activity.</w:t>
      </w:r>
    </w:p>
    <w:p w:rsidR="00252514" w:rsidRPr="00AA5F69" w:rsidRDefault="00AA5F69" w:rsidP="003B6E65">
      <w:pPr>
        <w:rPr>
          <w:rFonts w:ascii="Comic Sans MS" w:hAnsi="Comic Sans MS"/>
          <w:b/>
          <w:sz w:val="24"/>
          <w:u w:val="single"/>
        </w:rPr>
      </w:pPr>
      <w:r>
        <w:rPr>
          <w:rFonts w:ascii="Comic Sans MS" w:hAnsi="Comic Sans MS"/>
          <w:sz w:val="24"/>
        </w:rPr>
        <w:t>St Joseph’s recognises the value of Physi</w:t>
      </w:r>
      <w:r w:rsidR="00EF4630">
        <w:rPr>
          <w:rFonts w:ascii="Comic Sans MS" w:hAnsi="Comic Sans MS"/>
          <w:sz w:val="24"/>
        </w:rPr>
        <w:t>cal Education. We fully aim:</w:t>
      </w:r>
      <w:r w:rsidRPr="00AA5F69">
        <w:rPr>
          <w:rFonts w:ascii="Comic Sans MS" w:hAnsi="Comic Sans MS"/>
          <w:b/>
          <w:sz w:val="24"/>
          <w:u w:val="single"/>
        </w:rPr>
        <w:t xml:space="preserve"> </w:t>
      </w:r>
    </w:p>
    <w:p w:rsidR="00F91324" w:rsidRDefault="00F91324" w:rsidP="00F91324">
      <w:pPr>
        <w:pStyle w:val="ListParagraph"/>
        <w:numPr>
          <w:ilvl w:val="0"/>
          <w:numId w:val="1"/>
        </w:numPr>
        <w:rPr>
          <w:rFonts w:ascii="Comic Sans MS" w:hAnsi="Comic Sans MS"/>
          <w:sz w:val="24"/>
        </w:rPr>
      </w:pPr>
      <w:r>
        <w:rPr>
          <w:rFonts w:ascii="Comic Sans MS" w:hAnsi="Comic Sans MS"/>
          <w:sz w:val="24"/>
        </w:rPr>
        <w:t xml:space="preserve">To provide a broad and balanced curriculum that satisfies the needs of the current National Curriculum and provide pupils with appropriate challenge with acceptable risk. </w:t>
      </w:r>
    </w:p>
    <w:p w:rsidR="00F91324" w:rsidRPr="00AA5F69" w:rsidRDefault="00F91324" w:rsidP="00F91324">
      <w:pPr>
        <w:pStyle w:val="ListParagraph"/>
        <w:numPr>
          <w:ilvl w:val="0"/>
          <w:numId w:val="1"/>
        </w:numPr>
        <w:rPr>
          <w:rFonts w:ascii="Comic Sans MS" w:hAnsi="Comic Sans MS"/>
          <w:sz w:val="24"/>
        </w:rPr>
      </w:pPr>
      <w:r>
        <w:rPr>
          <w:rFonts w:ascii="Comic Sans MS" w:hAnsi="Comic Sans MS"/>
          <w:sz w:val="24"/>
        </w:rPr>
        <w:t>T</w:t>
      </w:r>
      <w:r w:rsidRPr="00AA5F69">
        <w:rPr>
          <w:rFonts w:ascii="Comic Sans MS" w:hAnsi="Comic Sans MS"/>
          <w:sz w:val="24"/>
        </w:rPr>
        <w:t>o enable children to develop skills and processes</w:t>
      </w:r>
      <w:r>
        <w:rPr>
          <w:rFonts w:ascii="Comic Sans MS" w:hAnsi="Comic Sans MS"/>
          <w:sz w:val="24"/>
        </w:rPr>
        <w:t>, through progressive stages of learning,</w:t>
      </w:r>
      <w:r w:rsidRPr="00AA5F69">
        <w:rPr>
          <w:rFonts w:ascii="Comic Sans MS" w:hAnsi="Comic Sans MS"/>
          <w:sz w:val="24"/>
        </w:rPr>
        <w:t xml:space="preserve"> they can use, develop and link to complete a n</w:t>
      </w:r>
      <w:r>
        <w:rPr>
          <w:rFonts w:ascii="Comic Sans MS" w:hAnsi="Comic Sans MS"/>
          <w:sz w:val="24"/>
        </w:rPr>
        <w:t xml:space="preserve">umber of activities and sports enabling them to fulfil their potential. </w:t>
      </w:r>
    </w:p>
    <w:p w:rsidR="00F91324" w:rsidRDefault="00F91324" w:rsidP="003E281B">
      <w:pPr>
        <w:pStyle w:val="ListParagraph"/>
        <w:numPr>
          <w:ilvl w:val="0"/>
          <w:numId w:val="1"/>
        </w:numPr>
        <w:rPr>
          <w:rFonts w:ascii="Comic Sans MS" w:hAnsi="Comic Sans MS"/>
          <w:sz w:val="24"/>
        </w:rPr>
      </w:pPr>
      <w:r>
        <w:rPr>
          <w:rFonts w:ascii="Comic Sans MS" w:hAnsi="Comic Sans MS"/>
          <w:sz w:val="24"/>
        </w:rPr>
        <w:t xml:space="preserve">To educate pupils about, and involve them, in the process of risk management so that they understand their responsibility in this and how to keep themselves safe. </w:t>
      </w:r>
    </w:p>
    <w:p w:rsidR="00F91324" w:rsidRDefault="00F91324" w:rsidP="003E281B">
      <w:pPr>
        <w:pStyle w:val="ListParagraph"/>
        <w:numPr>
          <w:ilvl w:val="0"/>
          <w:numId w:val="1"/>
        </w:numPr>
        <w:rPr>
          <w:rFonts w:ascii="Comic Sans MS" w:hAnsi="Comic Sans MS"/>
          <w:sz w:val="24"/>
        </w:rPr>
      </w:pPr>
      <w:r>
        <w:rPr>
          <w:rFonts w:ascii="Comic Sans MS" w:hAnsi="Comic Sans MS"/>
          <w:sz w:val="24"/>
        </w:rPr>
        <w:t xml:space="preserve">To establish good habits and awareness of personal hygiene.  </w:t>
      </w:r>
    </w:p>
    <w:p w:rsidR="00252514" w:rsidRPr="00AA5F69" w:rsidRDefault="00252514" w:rsidP="003E281B">
      <w:pPr>
        <w:pStyle w:val="ListParagraph"/>
        <w:numPr>
          <w:ilvl w:val="0"/>
          <w:numId w:val="1"/>
        </w:numPr>
        <w:rPr>
          <w:rFonts w:ascii="Comic Sans MS" w:hAnsi="Comic Sans MS"/>
          <w:sz w:val="24"/>
        </w:rPr>
      </w:pPr>
      <w:r w:rsidRPr="00AA5F69">
        <w:rPr>
          <w:rFonts w:ascii="Comic Sans MS" w:hAnsi="Comic Sans MS"/>
          <w:sz w:val="24"/>
        </w:rPr>
        <w:t>To develop competence to excel in a broad range of physical activities</w:t>
      </w:r>
      <w:r w:rsidR="00F91324">
        <w:rPr>
          <w:rFonts w:ascii="Comic Sans MS" w:hAnsi="Comic Sans MS"/>
          <w:sz w:val="24"/>
        </w:rPr>
        <w:t xml:space="preserve"> and select and use skills, tactics and compositional ideas within these</w:t>
      </w:r>
      <w:r w:rsidRPr="00AA5F69">
        <w:rPr>
          <w:rFonts w:ascii="Comic Sans MS" w:hAnsi="Comic Sans MS"/>
          <w:sz w:val="24"/>
        </w:rPr>
        <w:t xml:space="preserve">. </w:t>
      </w:r>
    </w:p>
    <w:p w:rsidR="00252514" w:rsidRPr="00AA5F69" w:rsidRDefault="00252514" w:rsidP="003E281B">
      <w:pPr>
        <w:pStyle w:val="ListParagraph"/>
        <w:numPr>
          <w:ilvl w:val="0"/>
          <w:numId w:val="1"/>
        </w:numPr>
        <w:rPr>
          <w:rFonts w:ascii="Comic Sans MS" w:hAnsi="Comic Sans MS"/>
          <w:sz w:val="24"/>
        </w:rPr>
      </w:pPr>
      <w:r w:rsidRPr="00AA5F69">
        <w:rPr>
          <w:rFonts w:ascii="Comic Sans MS" w:hAnsi="Comic Sans MS"/>
          <w:sz w:val="24"/>
        </w:rPr>
        <w:t>To develop a sense of team building and cooperation, when working with others and to make P.E. an enjoyable and accessible activity for all</w:t>
      </w:r>
      <w:r w:rsidR="00F91324">
        <w:rPr>
          <w:rFonts w:ascii="Comic Sans MS" w:hAnsi="Comic Sans MS"/>
          <w:sz w:val="24"/>
        </w:rPr>
        <w:t xml:space="preserve"> using imaginative ideas to express and communicate their ideas</w:t>
      </w:r>
      <w:r w:rsidRPr="00AA5F69">
        <w:rPr>
          <w:rFonts w:ascii="Comic Sans MS" w:hAnsi="Comic Sans MS"/>
          <w:sz w:val="24"/>
        </w:rPr>
        <w:t xml:space="preserve">. </w:t>
      </w:r>
    </w:p>
    <w:p w:rsidR="00252514" w:rsidRPr="00AA5F69" w:rsidRDefault="00252514" w:rsidP="003E281B">
      <w:pPr>
        <w:pStyle w:val="ListParagraph"/>
        <w:numPr>
          <w:ilvl w:val="0"/>
          <w:numId w:val="1"/>
        </w:numPr>
        <w:rPr>
          <w:rFonts w:ascii="Comic Sans MS" w:hAnsi="Comic Sans MS"/>
          <w:sz w:val="24"/>
        </w:rPr>
      </w:pPr>
      <w:r w:rsidRPr="00AA5F69">
        <w:rPr>
          <w:rFonts w:ascii="Comic Sans MS" w:hAnsi="Comic Sans MS"/>
          <w:sz w:val="24"/>
        </w:rPr>
        <w:t xml:space="preserve">To give all children the opportunity to be physically active for sustained periods of time. </w:t>
      </w:r>
    </w:p>
    <w:p w:rsidR="00252514" w:rsidRPr="00AA5F69" w:rsidRDefault="00252514" w:rsidP="00252514">
      <w:pPr>
        <w:pStyle w:val="ListParagraph"/>
        <w:numPr>
          <w:ilvl w:val="0"/>
          <w:numId w:val="1"/>
        </w:numPr>
        <w:rPr>
          <w:rFonts w:ascii="Comic Sans MS" w:hAnsi="Comic Sans MS"/>
          <w:sz w:val="24"/>
        </w:rPr>
      </w:pPr>
      <w:r w:rsidRPr="00AA5F69">
        <w:rPr>
          <w:rFonts w:ascii="Comic Sans MS" w:hAnsi="Comic Sans MS"/>
          <w:sz w:val="24"/>
        </w:rPr>
        <w:t>To develop knowledge and understanding of the importance of health</w:t>
      </w:r>
      <w:r w:rsidR="00F91324">
        <w:rPr>
          <w:rFonts w:ascii="Comic Sans MS" w:hAnsi="Comic Sans MS"/>
          <w:sz w:val="24"/>
        </w:rPr>
        <w:t>, both physical and mental,</w:t>
      </w:r>
      <w:r w:rsidRPr="00AA5F69">
        <w:rPr>
          <w:rFonts w:ascii="Comic Sans MS" w:hAnsi="Comic Sans MS"/>
          <w:sz w:val="24"/>
        </w:rPr>
        <w:t xml:space="preserve"> and fitness for life. </w:t>
      </w:r>
    </w:p>
    <w:p w:rsidR="00F91324" w:rsidRDefault="00F91324" w:rsidP="00F91324">
      <w:pPr>
        <w:pStyle w:val="ListParagraph"/>
        <w:numPr>
          <w:ilvl w:val="0"/>
          <w:numId w:val="1"/>
        </w:numPr>
        <w:rPr>
          <w:rFonts w:ascii="Comic Sans MS" w:hAnsi="Comic Sans MS"/>
          <w:sz w:val="24"/>
        </w:rPr>
      </w:pPr>
      <w:r w:rsidRPr="00AA5F69">
        <w:rPr>
          <w:rFonts w:ascii="Comic Sans MS" w:hAnsi="Comic Sans MS"/>
          <w:sz w:val="24"/>
        </w:rPr>
        <w:t xml:space="preserve">To provide all children with the opportunities to engage in competitive and co-operative sports and activities. </w:t>
      </w:r>
    </w:p>
    <w:p w:rsidR="00F91324" w:rsidRDefault="00F91324" w:rsidP="00F91324">
      <w:pPr>
        <w:pStyle w:val="ListParagraph"/>
        <w:numPr>
          <w:ilvl w:val="0"/>
          <w:numId w:val="1"/>
        </w:numPr>
        <w:rPr>
          <w:rFonts w:ascii="Comic Sans MS" w:hAnsi="Comic Sans MS"/>
          <w:sz w:val="24"/>
        </w:rPr>
      </w:pPr>
      <w:r>
        <w:rPr>
          <w:rFonts w:ascii="Comic Sans MS" w:hAnsi="Comic Sans MS"/>
          <w:sz w:val="24"/>
        </w:rPr>
        <w:t>To develop pupils’ stamina, flexibility, strength and the mental capacity (determination and resilience) to keep going.</w:t>
      </w:r>
    </w:p>
    <w:p w:rsidR="00F91324" w:rsidRDefault="00F91324" w:rsidP="00F91324">
      <w:pPr>
        <w:pStyle w:val="ListParagraph"/>
        <w:numPr>
          <w:ilvl w:val="0"/>
          <w:numId w:val="1"/>
        </w:numPr>
        <w:rPr>
          <w:rFonts w:ascii="Comic Sans MS" w:hAnsi="Comic Sans MS"/>
          <w:sz w:val="24"/>
        </w:rPr>
      </w:pPr>
      <w:r>
        <w:rPr>
          <w:rFonts w:ascii="Comic Sans MS" w:hAnsi="Comic Sans MS"/>
          <w:sz w:val="24"/>
        </w:rPr>
        <w:lastRenderedPageBreak/>
        <w:t xml:space="preserve">To develop an environment where they have the confidence to get involved in PE and sport and are committed to make it a central part of their lives both in and out of school. </w:t>
      </w:r>
    </w:p>
    <w:p w:rsidR="00F91324" w:rsidRDefault="00277DCB" w:rsidP="00F91324">
      <w:pPr>
        <w:pStyle w:val="ListParagraph"/>
        <w:numPr>
          <w:ilvl w:val="0"/>
          <w:numId w:val="1"/>
        </w:numPr>
        <w:rPr>
          <w:rFonts w:ascii="Comic Sans MS" w:hAnsi="Comic Sans MS"/>
          <w:sz w:val="24"/>
        </w:rPr>
      </w:pPr>
      <w:r>
        <w:rPr>
          <w:rFonts w:ascii="Comic Sans MS" w:hAnsi="Comic Sans MS"/>
          <w:sz w:val="24"/>
        </w:rPr>
        <w:t xml:space="preserve">To provide an out of school hours programme which extends and enriches curriculum provision and provides opportunity for activities to enable pupils to make sufficient progress to access curriculum sessions with greater success. </w:t>
      </w:r>
    </w:p>
    <w:p w:rsidR="00277DCB" w:rsidRDefault="00277DCB" w:rsidP="00F91324">
      <w:pPr>
        <w:pStyle w:val="ListParagraph"/>
        <w:numPr>
          <w:ilvl w:val="0"/>
          <w:numId w:val="1"/>
        </w:numPr>
        <w:rPr>
          <w:rFonts w:ascii="Comic Sans MS" w:hAnsi="Comic Sans MS"/>
          <w:sz w:val="24"/>
        </w:rPr>
      </w:pPr>
      <w:r>
        <w:rPr>
          <w:rFonts w:ascii="Comic Sans MS" w:hAnsi="Comic Sans MS"/>
          <w:sz w:val="24"/>
        </w:rPr>
        <w:t>To establish community links and pathways</w:t>
      </w:r>
      <w:r w:rsidR="00FE4EF5">
        <w:rPr>
          <w:rFonts w:ascii="Comic Sans MS" w:hAnsi="Comic Sans MS"/>
          <w:sz w:val="24"/>
        </w:rPr>
        <w:t xml:space="preserve"> through sports clubs and school sports partnerships</w:t>
      </w:r>
      <w:r>
        <w:rPr>
          <w:rFonts w:ascii="Comic Sans MS" w:hAnsi="Comic Sans MS"/>
          <w:sz w:val="24"/>
        </w:rPr>
        <w:t xml:space="preserve"> for pupils to engage in life long participation.</w:t>
      </w:r>
    </w:p>
    <w:p w:rsidR="00277DCB" w:rsidRDefault="00277DCB" w:rsidP="00F91324">
      <w:pPr>
        <w:pStyle w:val="ListParagraph"/>
        <w:numPr>
          <w:ilvl w:val="0"/>
          <w:numId w:val="1"/>
        </w:numPr>
        <w:rPr>
          <w:rFonts w:ascii="Comic Sans MS" w:hAnsi="Comic Sans MS"/>
          <w:sz w:val="24"/>
        </w:rPr>
      </w:pPr>
      <w:r>
        <w:rPr>
          <w:rFonts w:ascii="Comic Sans MS" w:hAnsi="Comic Sans MS"/>
          <w:sz w:val="24"/>
        </w:rPr>
        <w:t>To ensure that by the end of Year 6, children can swim competently, confidently and proficiently over a distance of at least 25 metres.</w:t>
      </w:r>
    </w:p>
    <w:p w:rsidR="00277DCB" w:rsidRDefault="00277DCB" w:rsidP="00F91324">
      <w:pPr>
        <w:pStyle w:val="ListParagraph"/>
        <w:numPr>
          <w:ilvl w:val="0"/>
          <w:numId w:val="1"/>
        </w:numPr>
        <w:rPr>
          <w:rFonts w:ascii="Comic Sans MS" w:hAnsi="Comic Sans MS"/>
          <w:sz w:val="24"/>
        </w:rPr>
      </w:pPr>
      <w:r>
        <w:rPr>
          <w:rFonts w:ascii="Comic Sans MS" w:hAnsi="Comic Sans MS"/>
          <w:sz w:val="24"/>
        </w:rPr>
        <w:t>To ensure that by the end of Year 6, children can use a range of strokes effectively.</w:t>
      </w:r>
    </w:p>
    <w:p w:rsidR="00277DCB" w:rsidRDefault="00277DCB" w:rsidP="00F91324">
      <w:pPr>
        <w:pStyle w:val="ListParagraph"/>
        <w:numPr>
          <w:ilvl w:val="0"/>
          <w:numId w:val="1"/>
        </w:numPr>
        <w:rPr>
          <w:rFonts w:ascii="Comic Sans MS" w:hAnsi="Comic Sans MS"/>
          <w:sz w:val="24"/>
        </w:rPr>
      </w:pPr>
      <w:r>
        <w:rPr>
          <w:rFonts w:ascii="Comic Sans MS" w:hAnsi="Comic Sans MS"/>
          <w:sz w:val="24"/>
        </w:rPr>
        <w:t xml:space="preserve">To ensure that by the end of Year 6, children can perform safe self-rescue in different water-based situations. </w:t>
      </w:r>
    </w:p>
    <w:p w:rsidR="00277DCB" w:rsidRPr="00FE4EF5" w:rsidRDefault="00277DCB" w:rsidP="00277DCB">
      <w:pPr>
        <w:rPr>
          <w:rFonts w:ascii="Comic Sans MS" w:hAnsi="Comic Sans MS"/>
          <w:b/>
          <w:sz w:val="28"/>
          <w:u w:val="single"/>
        </w:rPr>
      </w:pPr>
      <w:r w:rsidRPr="00FE4EF5">
        <w:rPr>
          <w:rFonts w:ascii="Comic Sans MS" w:hAnsi="Comic Sans MS"/>
          <w:b/>
          <w:sz w:val="28"/>
          <w:u w:val="single"/>
        </w:rPr>
        <w:t>Implementation</w:t>
      </w:r>
    </w:p>
    <w:p w:rsidR="006F393F" w:rsidRDefault="006F393F" w:rsidP="006F393F">
      <w:pPr>
        <w:rPr>
          <w:rFonts w:ascii="Comic Sans MS" w:hAnsi="Comic Sans MS"/>
          <w:sz w:val="24"/>
        </w:rPr>
      </w:pPr>
      <w:r w:rsidRPr="00277DCB">
        <w:rPr>
          <w:rFonts w:ascii="Comic Sans MS" w:hAnsi="Comic Sans MS"/>
          <w:sz w:val="24"/>
        </w:rPr>
        <w:t xml:space="preserve">At Saint Joseph’s we believe that each child should be given the opportunity for a balanced development through a range of opportunities and experiences. Our aims relate closely to the specific requirements of the National Curriculum (2013) and through our P.E programme. </w:t>
      </w:r>
    </w:p>
    <w:p w:rsidR="00D204CF" w:rsidRPr="00D204CF" w:rsidRDefault="00D204CF" w:rsidP="006F393F">
      <w:pPr>
        <w:rPr>
          <w:rFonts w:ascii="Comic Sans MS" w:hAnsi="Comic Sans MS"/>
          <w:b/>
          <w:sz w:val="24"/>
          <w:u w:val="single"/>
        </w:rPr>
      </w:pPr>
      <w:r w:rsidRPr="00D204CF">
        <w:rPr>
          <w:rFonts w:ascii="Comic Sans MS" w:hAnsi="Comic Sans MS"/>
          <w:b/>
          <w:sz w:val="24"/>
          <w:u w:val="single"/>
        </w:rPr>
        <w:t>Entitlement</w:t>
      </w:r>
    </w:p>
    <w:p w:rsidR="006F393F" w:rsidRPr="00277DCB" w:rsidRDefault="00277DCB" w:rsidP="006F393F">
      <w:pPr>
        <w:rPr>
          <w:rFonts w:ascii="Comic Sans MS" w:hAnsi="Comic Sans MS"/>
          <w:sz w:val="24"/>
        </w:rPr>
      </w:pPr>
      <w:r w:rsidRPr="00277DCB">
        <w:rPr>
          <w:rFonts w:ascii="Comic Sans MS" w:hAnsi="Comic Sans MS"/>
          <w:sz w:val="24"/>
        </w:rPr>
        <w:t>I</w:t>
      </w:r>
      <w:r w:rsidR="006F393F" w:rsidRPr="00277DCB">
        <w:rPr>
          <w:rFonts w:ascii="Comic Sans MS" w:hAnsi="Comic Sans MS"/>
          <w:sz w:val="24"/>
        </w:rPr>
        <w:t xml:space="preserve">n all classes children have </w:t>
      </w:r>
      <w:r w:rsidR="00EF4630">
        <w:rPr>
          <w:rFonts w:ascii="Comic Sans MS" w:hAnsi="Comic Sans MS"/>
          <w:sz w:val="24"/>
        </w:rPr>
        <w:t>one</w:t>
      </w:r>
      <w:r w:rsidR="006F393F" w:rsidRPr="00277DCB">
        <w:rPr>
          <w:rFonts w:ascii="Comic Sans MS" w:hAnsi="Comic Sans MS"/>
          <w:sz w:val="24"/>
        </w:rPr>
        <w:t xml:space="preserve"> sixty minute P.E. sessions per week (including changing time.) PE lessons are scheduled for both a.m. and p.m. </w:t>
      </w:r>
    </w:p>
    <w:p w:rsidR="006F393F" w:rsidRDefault="006F393F" w:rsidP="006F393F">
      <w:pPr>
        <w:rPr>
          <w:rFonts w:ascii="Comic Sans MS" w:hAnsi="Comic Sans MS"/>
          <w:sz w:val="24"/>
        </w:rPr>
      </w:pPr>
      <w:r w:rsidRPr="00277DCB">
        <w:rPr>
          <w:rFonts w:ascii="Comic Sans MS" w:hAnsi="Comic Sans MS"/>
          <w:sz w:val="24"/>
        </w:rPr>
        <w:t>We base our teaching on the programmes of study for Key Stage One and Key Stage Two National Curriculum. The foundation stage Curriculum is based on the</w:t>
      </w:r>
      <w:r w:rsidR="008E530F">
        <w:rPr>
          <w:rFonts w:ascii="Comic Sans MS" w:hAnsi="Comic Sans MS"/>
          <w:sz w:val="24"/>
        </w:rPr>
        <w:t xml:space="preserve"> Early Years Framework</w:t>
      </w:r>
      <w:r w:rsidRPr="00277DCB">
        <w:rPr>
          <w:rFonts w:ascii="Comic Sans MS" w:hAnsi="Comic Sans MS"/>
          <w:sz w:val="24"/>
        </w:rPr>
        <w:t xml:space="preserve">. </w:t>
      </w:r>
      <w:r w:rsidR="00EF4630">
        <w:rPr>
          <w:rFonts w:ascii="Comic Sans MS" w:hAnsi="Comic Sans MS"/>
          <w:sz w:val="24"/>
        </w:rPr>
        <w:t>This learning is supported by the scheme ‘Get Set 4 PE</w:t>
      </w:r>
      <w:r w:rsidR="008E530F">
        <w:rPr>
          <w:rFonts w:ascii="Comic Sans MS" w:hAnsi="Comic Sans MS"/>
          <w:sz w:val="24"/>
        </w:rPr>
        <w:t xml:space="preserve">’ which is designed to be in line with the National Curriculum. </w:t>
      </w:r>
    </w:p>
    <w:p w:rsidR="00EF4630" w:rsidRDefault="00EF4630" w:rsidP="006F393F">
      <w:pPr>
        <w:rPr>
          <w:rFonts w:ascii="Comic Sans MS" w:hAnsi="Comic Sans MS"/>
          <w:sz w:val="24"/>
        </w:rPr>
      </w:pPr>
    </w:p>
    <w:p w:rsidR="00EF4630" w:rsidRDefault="00EF4630" w:rsidP="006F393F">
      <w:pPr>
        <w:rPr>
          <w:rFonts w:ascii="Comic Sans MS" w:hAnsi="Comic Sans MS"/>
          <w:sz w:val="24"/>
        </w:rPr>
      </w:pPr>
    </w:p>
    <w:p w:rsidR="00EF4630" w:rsidRDefault="00EF4630" w:rsidP="006F393F">
      <w:pPr>
        <w:rPr>
          <w:rFonts w:ascii="Comic Sans MS" w:hAnsi="Comic Sans MS"/>
          <w:sz w:val="24"/>
        </w:rPr>
      </w:pPr>
    </w:p>
    <w:p w:rsidR="00EF4630" w:rsidRDefault="00EF4630" w:rsidP="006F393F">
      <w:pPr>
        <w:rPr>
          <w:rFonts w:ascii="Comic Sans MS" w:hAnsi="Comic Sans MS"/>
          <w:sz w:val="24"/>
        </w:rPr>
      </w:pPr>
    </w:p>
    <w:p w:rsidR="00EF4630" w:rsidRPr="00EF4630" w:rsidRDefault="00EF4630" w:rsidP="00EF4630">
      <w:pPr>
        <w:rPr>
          <w:rFonts w:ascii="Comic Sans MS" w:hAnsi="Comic Sans MS"/>
          <w:b/>
          <w:sz w:val="24"/>
          <w:u w:val="single"/>
        </w:rPr>
      </w:pPr>
      <w:r w:rsidRPr="00EF4630">
        <w:rPr>
          <w:rFonts w:ascii="Comic Sans MS" w:hAnsi="Comic Sans MS"/>
          <w:b/>
          <w:sz w:val="24"/>
          <w:u w:val="single"/>
        </w:rPr>
        <w:lastRenderedPageBreak/>
        <w:t>EYFS</w:t>
      </w:r>
    </w:p>
    <w:p w:rsidR="00EF4630" w:rsidRPr="00EF4630" w:rsidRDefault="00EF4630" w:rsidP="00EF4630">
      <w:pPr>
        <w:rPr>
          <w:rFonts w:ascii="Comic Sans MS" w:hAnsi="Comic Sans MS"/>
          <w:sz w:val="24"/>
          <w:szCs w:val="24"/>
        </w:rPr>
      </w:pPr>
      <w:r w:rsidRPr="00EF4630">
        <w:rPr>
          <w:rFonts w:ascii="Comic Sans MS" w:hAnsi="Comic Sans MS"/>
          <w:sz w:val="24"/>
          <w:szCs w:val="24"/>
        </w:rPr>
        <w:t>Our Physical Education Curriculum Journey begins in the EYFS through the ‘Physical Development: Gross Motor Skills’ aspect of the EYFS Curriculum.</w:t>
      </w:r>
    </w:p>
    <w:p w:rsidR="00EF4630" w:rsidRPr="00EF4630" w:rsidRDefault="00EF4630" w:rsidP="00EF4630">
      <w:pPr>
        <w:rPr>
          <w:rFonts w:ascii="Comic Sans MS" w:hAnsi="Comic Sans MS"/>
          <w:sz w:val="24"/>
          <w:szCs w:val="24"/>
        </w:rPr>
      </w:pPr>
      <w:r w:rsidRPr="00EF4630">
        <w:rPr>
          <w:rFonts w:ascii="Comic Sans MS" w:hAnsi="Comic Sans MS"/>
          <w:sz w:val="24"/>
          <w:szCs w:val="24"/>
        </w:rPr>
        <w:t>In Nursery, the children will know how to continue to develop their movement, balancing, riding (scooters, trikes and bikes) and ball skills; go up steps and stairs, or climb up apparatus, using alternate feet; skip, hop, stand on one leg and hold a pose for a game like musical statues; using large –muscle movements to wave flags and streamers, paint and make marks; start taking part in some group activities which they make up for themselves, or in teams; are increasingly able to use and remember sequences and patterns of movements which are related to music and rhyme; match their developing physical skills to tasks and activities in the setting, for example, they decide whether to crawl, walk or run across a plank, depending on its length or width; collaborate with others to manage large items, such as moving a long plank safely, carrying large hollow blocks.</w:t>
      </w:r>
    </w:p>
    <w:p w:rsidR="00EF4630" w:rsidRPr="00EF4630" w:rsidRDefault="00EF4630" w:rsidP="00EF4630">
      <w:pPr>
        <w:rPr>
          <w:rFonts w:ascii="Comic Sans MS" w:hAnsi="Comic Sans MS"/>
          <w:sz w:val="24"/>
          <w:szCs w:val="24"/>
        </w:rPr>
      </w:pPr>
      <w:r w:rsidRPr="00EF4630">
        <w:rPr>
          <w:rFonts w:ascii="Comic Sans MS" w:hAnsi="Comic Sans MS"/>
          <w:sz w:val="24"/>
          <w:szCs w:val="24"/>
        </w:rPr>
        <w:t>In Foundation 2, the children will know how to revise and refine the fundamental movement skills they have already acquired: rolling, crawling, walking, jumping, running, hopping, skipping, and climbing; Progress towards a more fluent style of moving, with developing control and grace; develop the overall body strength , co-ordination, balance and agility needed to engage successfully with future physical education sessions and other physical disciplines includ</w:t>
      </w:r>
      <w:r>
        <w:rPr>
          <w:rFonts w:ascii="Comic Sans MS" w:hAnsi="Comic Sans MS"/>
          <w:sz w:val="24"/>
          <w:szCs w:val="24"/>
        </w:rPr>
        <w:t>ing dance, gymnastics and sport</w:t>
      </w:r>
      <w:r w:rsidRPr="00EF4630">
        <w:rPr>
          <w:rFonts w:ascii="Comic Sans MS" w:hAnsi="Comic Sans MS"/>
          <w:sz w:val="24"/>
          <w:szCs w:val="24"/>
        </w:rPr>
        <w:t>; use their core muscle strength to achieve a good posture when sitting at a table or sitting on the floor; combine different movements with ease and fluency; confidently and safely use a range of large and small apparatus indoors and outdoors, alone and in a group; develop overall body-strength, balance, co-ordination and agility; further develop and refine a range of ball skills including: throwing, catching, kicking, passing, batting and aiming; Develop confidence, competence, precision and accuracy when engaging in activities that involve a ball.</w:t>
      </w:r>
    </w:p>
    <w:p w:rsidR="00EF4630" w:rsidRPr="00061F06" w:rsidRDefault="00EF4630" w:rsidP="00EF4630">
      <w:pPr>
        <w:rPr>
          <w:sz w:val="24"/>
          <w:szCs w:val="24"/>
        </w:rPr>
      </w:pPr>
    </w:p>
    <w:p w:rsidR="00EF4630" w:rsidRDefault="00EF4630" w:rsidP="00EF4630">
      <w:pPr>
        <w:rPr>
          <w:sz w:val="24"/>
          <w:szCs w:val="24"/>
        </w:rPr>
      </w:pPr>
    </w:p>
    <w:p w:rsidR="00EF4630" w:rsidRDefault="00EF4630" w:rsidP="00EF4630">
      <w:pPr>
        <w:rPr>
          <w:sz w:val="24"/>
          <w:szCs w:val="24"/>
        </w:rPr>
      </w:pPr>
    </w:p>
    <w:p w:rsidR="00EF4630" w:rsidRPr="00EF4630" w:rsidRDefault="00EF4630" w:rsidP="00EF4630">
      <w:pPr>
        <w:rPr>
          <w:rFonts w:ascii="Comic Sans MS" w:hAnsi="Comic Sans MS"/>
          <w:b/>
          <w:sz w:val="24"/>
          <w:szCs w:val="24"/>
        </w:rPr>
      </w:pPr>
      <w:r w:rsidRPr="00EF4630">
        <w:rPr>
          <w:rFonts w:ascii="Comic Sans MS" w:hAnsi="Comic Sans MS"/>
          <w:sz w:val="24"/>
          <w:szCs w:val="24"/>
        </w:rPr>
        <w:lastRenderedPageBreak/>
        <w:t xml:space="preserve">By the end of The Foundation Stage, </w:t>
      </w:r>
      <w:r w:rsidRPr="00EF4630">
        <w:rPr>
          <w:rFonts w:ascii="Comic Sans MS" w:hAnsi="Comic Sans MS"/>
          <w:i/>
          <w:sz w:val="24"/>
          <w:szCs w:val="24"/>
        </w:rPr>
        <w:t>Children at the expected level of development will</w:t>
      </w:r>
      <w:r w:rsidRPr="00EF4630">
        <w:rPr>
          <w:rFonts w:ascii="Comic Sans MS" w:hAnsi="Comic Sans MS"/>
          <w:sz w:val="24"/>
          <w:szCs w:val="24"/>
        </w:rPr>
        <w:t xml:space="preserve">: </w:t>
      </w:r>
      <w:r w:rsidRPr="00EF4630">
        <w:rPr>
          <w:rFonts w:ascii="Comic Sans MS" w:hAnsi="Comic Sans MS"/>
          <w:b/>
          <w:sz w:val="24"/>
          <w:szCs w:val="24"/>
        </w:rPr>
        <w:t>(ELG)</w:t>
      </w:r>
    </w:p>
    <w:p w:rsidR="00EF4630" w:rsidRPr="00EF4630" w:rsidRDefault="00EF4630" w:rsidP="00EF4630">
      <w:pPr>
        <w:pStyle w:val="ListParagraph"/>
        <w:numPr>
          <w:ilvl w:val="0"/>
          <w:numId w:val="14"/>
        </w:numPr>
        <w:spacing w:after="160" w:line="259" w:lineRule="auto"/>
        <w:rPr>
          <w:rFonts w:ascii="Comic Sans MS" w:hAnsi="Comic Sans MS"/>
          <w:sz w:val="24"/>
          <w:szCs w:val="24"/>
        </w:rPr>
      </w:pPr>
      <w:r w:rsidRPr="00EF4630">
        <w:rPr>
          <w:rFonts w:ascii="Comic Sans MS" w:hAnsi="Comic Sans MS"/>
          <w:sz w:val="24"/>
          <w:szCs w:val="24"/>
        </w:rPr>
        <w:t>Negotiate space and obstacles safely, with consideration for themselves and others.</w:t>
      </w:r>
    </w:p>
    <w:p w:rsidR="00EF4630" w:rsidRPr="00EF4630" w:rsidRDefault="00EF4630" w:rsidP="00EF4630">
      <w:pPr>
        <w:pStyle w:val="ListParagraph"/>
        <w:numPr>
          <w:ilvl w:val="0"/>
          <w:numId w:val="14"/>
        </w:numPr>
        <w:spacing w:after="160" w:line="259" w:lineRule="auto"/>
        <w:rPr>
          <w:rFonts w:ascii="Comic Sans MS" w:hAnsi="Comic Sans MS"/>
          <w:sz w:val="24"/>
          <w:szCs w:val="24"/>
        </w:rPr>
      </w:pPr>
      <w:r w:rsidRPr="00EF4630">
        <w:rPr>
          <w:rFonts w:ascii="Comic Sans MS" w:hAnsi="Comic Sans MS"/>
          <w:sz w:val="24"/>
          <w:szCs w:val="24"/>
        </w:rPr>
        <w:t>Demonstrate strength, balance and coordination when playing.</w:t>
      </w:r>
    </w:p>
    <w:p w:rsidR="00EF4630" w:rsidRPr="00EF4630" w:rsidRDefault="00EF4630" w:rsidP="00EF4630">
      <w:pPr>
        <w:pStyle w:val="ListParagraph"/>
        <w:numPr>
          <w:ilvl w:val="0"/>
          <w:numId w:val="14"/>
        </w:numPr>
        <w:spacing w:after="160" w:line="259" w:lineRule="auto"/>
        <w:rPr>
          <w:rFonts w:ascii="Comic Sans MS" w:hAnsi="Comic Sans MS"/>
          <w:sz w:val="24"/>
          <w:szCs w:val="24"/>
        </w:rPr>
      </w:pPr>
      <w:r w:rsidRPr="00EF4630">
        <w:rPr>
          <w:rFonts w:ascii="Comic Sans MS" w:hAnsi="Comic Sans MS"/>
          <w:sz w:val="24"/>
          <w:szCs w:val="24"/>
        </w:rPr>
        <w:t>Move energetically, such as running, jumping, dancing, hopping, skipping and climbing.</w:t>
      </w:r>
    </w:p>
    <w:p w:rsidR="00EF4630" w:rsidRDefault="00EF4630" w:rsidP="00E7048D">
      <w:pPr>
        <w:rPr>
          <w:rFonts w:ascii="Comic Sans MS" w:hAnsi="Comic Sans MS"/>
          <w:b/>
          <w:sz w:val="24"/>
          <w:szCs w:val="24"/>
        </w:rPr>
      </w:pPr>
    </w:p>
    <w:p w:rsidR="00EF4630" w:rsidRPr="00EF4630" w:rsidRDefault="00EF4630" w:rsidP="00E7048D">
      <w:pPr>
        <w:rPr>
          <w:rFonts w:ascii="Comic Sans MS" w:hAnsi="Comic Sans MS"/>
          <w:b/>
          <w:sz w:val="24"/>
          <w:u w:val="single"/>
        </w:rPr>
      </w:pPr>
      <w:r w:rsidRPr="00EF4630">
        <w:rPr>
          <w:rFonts w:ascii="Comic Sans MS" w:hAnsi="Comic Sans MS"/>
          <w:b/>
          <w:sz w:val="24"/>
          <w:u w:val="single"/>
        </w:rPr>
        <w:t>Key Stage 1</w:t>
      </w:r>
    </w:p>
    <w:p w:rsidR="00EF4630" w:rsidRDefault="006F393F" w:rsidP="00E7048D">
      <w:pPr>
        <w:rPr>
          <w:rFonts w:ascii="Comic Sans MS" w:hAnsi="Comic Sans MS"/>
          <w:sz w:val="24"/>
        </w:rPr>
      </w:pPr>
      <w:r w:rsidRPr="00277DCB">
        <w:rPr>
          <w:rFonts w:ascii="Comic Sans MS" w:hAnsi="Comic Sans MS"/>
          <w:sz w:val="24"/>
        </w:rPr>
        <w:t>Key Stage One</w:t>
      </w:r>
      <w:r w:rsidR="00EF4630">
        <w:rPr>
          <w:rFonts w:ascii="Comic Sans MS" w:hAnsi="Comic Sans MS"/>
          <w:sz w:val="24"/>
        </w:rPr>
        <w:t xml:space="preserve"> pupils continue to develop their fundamental movement skills through the Fundamentals topic completed in both Y1 and Y2. Both of these year groups, will also be taught Dance, Gymnastics and Athletics. They will also take part in different games and skills including Invasion Games, Net and Wall Games and Striking and Fielding Games. </w:t>
      </w:r>
    </w:p>
    <w:p w:rsidR="00EF4630" w:rsidRPr="00EF4630" w:rsidRDefault="00EF4630" w:rsidP="00E7048D">
      <w:pPr>
        <w:rPr>
          <w:rFonts w:ascii="Comic Sans MS" w:hAnsi="Comic Sans MS"/>
          <w:b/>
          <w:sz w:val="24"/>
          <w:u w:val="single"/>
        </w:rPr>
      </w:pPr>
      <w:r w:rsidRPr="00EF4630">
        <w:rPr>
          <w:rFonts w:ascii="Comic Sans MS" w:hAnsi="Comic Sans MS"/>
          <w:b/>
          <w:sz w:val="24"/>
          <w:u w:val="single"/>
        </w:rPr>
        <w:t>Key Stage 2</w:t>
      </w:r>
    </w:p>
    <w:p w:rsidR="006F393F" w:rsidRDefault="006F393F" w:rsidP="00E7048D">
      <w:pPr>
        <w:rPr>
          <w:rFonts w:ascii="Comic Sans MS" w:hAnsi="Comic Sans MS"/>
          <w:sz w:val="24"/>
        </w:rPr>
      </w:pPr>
      <w:r w:rsidRPr="00277DCB">
        <w:rPr>
          <w:rFonts w:ascii="Comic Sans MS" w:hAnsi="Comic Sans MS"/>
          <w:sz w:val="24"/>
        </w:rPr>
        <w:t xml:space="preserve">Key Stage Two children are taught these areas </w:t>
      </w:r>
      <w:r w:rsidR="00277DCB">
        <w:rPr>
          <w:rFonts w:ascii="Comic Sans MS" w:hAnsi="Comic Sans MS"/>
          <w:sz w:val="24"/>
        </w:rPr>
        <w:t xml:space="preserve">plus </w:t>
      </w:r>
      <w:r w:rsidRPr="00277DCB">
        <w:rPr>
          <w:rFonts w:ascii="Comic Sans MS" w:hAnsi="Comic Sans MS"/>
          <w:sz w:val="24"/>
        </w:rPr>
        <w:t>Athletics and Outdoor and Adventure A</w:t>
      </w:r>
      <w:r w:rsidR="00E7048D" w:rsidRPr="00277DCB">
        <w:rPr>
          <w:rFonts w:ascii="Comic Sans MS" w:hAnsi="Comic Sans MS"/>
          <w:sz w:val="24"/>
        </w:rPr>
        <w:t>ctivities.</w:t>
      </w:r>
      <w:r w:rsidR="00EF4630">
        <w:rPr>
          <w:rFonts w:ascii="Comic Sans MS" w:hAnsi="Comic Sans MS"/>
          <w:sz w:val="24"/>
        </w:rPr>
        <w:t xml:space="preserve"> Year 4 pupils will also undertake a swimming programme to allow them the opportunity to achieve the National Curriculum swimming expectations. </w:t>
      </w:r>
    </w:p>
    <w:p w:rsidR="00277DCB" w:rsidRDefault="00277DCB" w:rsidP="00E7048D">
      <w:pPr>
        <w:rPr>
          <w:rFonts w:ascii="Comic Sans MS" w:hAnsi="Comic Sans MS"/>
          <w:sz w:val="24"/>
        </w:rPr>
      </w:pPr>
      <w:r>
        <w:rPr>
          <w:rFonts w:ascii="Comic Sans MS" w:hAnsi="Comic Sans MS"/>
          <w:sz w:val="24"/>
        </w:rPr>
        <w:t xml:space="preserve">Through active lunchtimes and after school clubs, each child </w:t>
      </w:r>
      <w:r w:rsidR="009B4CFC">
        <w:rPr>
          <w:rFonts w:ascii="Comic Sans MS" w:hAnsi="Comic Sans MS"/>
          <w:sz w:val="24"/>
        </w:rPr>
        <w:t>will complete</w:t>
      </w:r>
      <w:r>
        <w:rPr>
          <w:rFonts w:ascii="Comic Sans MS" w:hAnsi="Comic Sans MS"/>
          <w:sz w:val="24"/>
        </w:rPr>
        <w:t xml:space="preserve"> four hours of activities per week in line with national guidance. </w:t>
      </w:r>
    </w:p>
    <w:p w:rsidR="00277DCB" w:rsidRDefault="00277DCB" w:rsidP="00E7048D">
      <w:pPr>
        <w:rPr>
          <w:rFonts w:ascii="Comic Sans MS" w:hAnsi="Comic Sans MS"/>
          <w:sz w:val="24"/>
        </w:rPr>
      </w:pPr>
    </w:p>
    <w:p w:rsidR="00EF4630" w:rsidRDefault="00EF4630" w:rsidP="00E7048D">
      <w:pPr>
        <w:rPr>
          <w:rFonts w:ascii="Comic Sans MS" w:hAnsi="Comic Sans MS"/>
          <w:sz w:val="24"/>
        </w:rPr>
      </w:pPr>
    </w:p>
    <w:p w:rsidR="00EF4630" w:rsidRDefault="00EF4630" w:rsidP="00E7048D">
      <w:pPr>
        <w:rPr>
          <w:rFonts w:ascii="Comic Sans MS" w:hAnsi="Comic Sans MS"/>
          <w:sz w:val="24"/>
        </w:rPr>
      </w:pPr>
    </w:p>
    <w:p w:rsidR="00EF4630" w:rsidRDefault="00EF4630" w:rsidP="00E7048D">
      <w:pPr>
        <w:rPr>
          <w:rFonts w:ascii="Comic Sans MS" w:hAnsi="Comic Sans MS"/>
          <w:sz w:val="24"/>
        </w:rPr>
      </w:pPr>
    </w:p>
    <w:p w:rsidR="00EF4630" w:rsidRDefault="00EF4630" w:rsidP="00E7048D">
      <w:pPr>
        <w:rPr>
          <w:rFonts w:ascii="Comic Sans MS" w:hAnsi="Comic Sans MS"/>
          <w:sz w:val="24"/>
        </w:rPr>
      </w:pPr>
    </w:p>
    <w:p w:rsidR="00EF4630" w:rsidRDefault="00EF4630" w:rsidP="00E7048D">
      <w:pPr>
        <w:rPr>
          <w:rFonts w:ascii="Comic Sans MS" w:hAnsi="Comic Sans MS"/>
          <w:sz w:val="24"/>
        </w:rPr>
      </w:pPr>
    </w:p>
    <w:p w:rsidR="00EF4630" w:rsidRDefault="00EF4630" w:rsidP="00E7048D">
      <w:pPr>
        <w:rPr>
          <w:rFonts w:ascii="Comic Sans MS" w:hAnsi="Comic Sans MS"/>
          <w:sz w:val="24"/>
        </w:rPr>
      </w:pPr>
    </w:p>
    <w:p w:rsidR="00EF4630" w:rsidRDefault="00EF4630" w:rsidP="00E7048D">
      <w:pPr>
        <w:rPr>
          <w:rFonts w:ascii="Comic Sans MS" w:hAnsi="Comic Sans MS"/>
          <w:sz w:val="24"/>
        </w:rPr>
      </w:pPr>
    </w:p>
    <w:p w:rsidR="00D204CF" w:rsidRPr="00FE4EF5" w:rsidRDefault="00D204CF" w:rsidP="00D204CF">
      <w:pPr>
        <w:rPr>
          <w:rFonts w:ascii="Comic Sans MS" w:hAnsi="Comic Sans MS"/>
          <w:b/>
          <w:sz w:val="24"/>
          <w:u w:val="single"/>
        </w:rPr>
      </w:pPr>
      <w:r w:rsidRPr="00FE4EF5">
        <w:rPr>
          <w:rFonts w:ascii="Comic Sans MS" w:hAnsi="Comic Sans MS"/>
          <w:b/>
          <w:sz w:val="24"/>
          <w:u w:val="single"/>
        </w:rPr>
        <w:lastRenderedPageBreak/>
        <w:t xml:space="preserve">Teaching and Learning </w:t>
      </w:r>
    </w:p>
    <w:p w:rsidR="00D204CF" w:rsidRDefault="00D204CF" w:rsidP="00D204CF">
      <w:pPr>
        <w:rPr>
          <w:rFonts w:ascii="Comic Sans MS" w:hAnsi="Comic Sans MS"/>
          <w:sz w:val="24"/>
        </w:rPr>
      </w:pPr>
      <w:r w:rsidRPr="00FE4EF5">
        <w:rPr>
          <w:rFonts w:ascii="Comic Sans MS" w:hAnsi="Comic Sans MS"/>
          <w:sz w:val="24"/>
        </w:rPr>
        <w:t>Effective teaching of P.E. requires a range of teaching methods to be employed including teacher directed tasks, team teaching, problems solving situations and peer assessment. The P.E. programme offers a comprehensive range of experiences which meets the needs of all pupils’</w:t>
      </w:r>
      <w:r>
        <w:rPr>
          <w:rFonts w:ascii="Comic Sans MS" w:hAnsi="Comic Sans MS"/>
          <w:sz w:val="24"/>
        </w:rPr>
        <w:t xml:space="preserve"> and encourages the progression </w:t>
      </w:r>
      <w:r w:rsidRPr="00FE4EF5">
        <w:rPr>
          <w:rFonts w:ascii="Comic Sans MS" w:hAnsi="Comic Sans MS"/>
          <w:sz w:val="24"/>
        </w:rPr>
        <w:t xml:space="preserve">and development of essential skills. </w:t>
      </w:r>
    </w:p>
    <w:p w:rsidR="00D204CF" w:rsidRDefault="00D204CF" w:rsidP="00D204CF">
      <w:pPr>
        <w:rPr>
          <w:rFonts w:ascii="Comic Sans MS" w:hAnsi="Comic Sans MS"/>
          <w:sz w:val="24"/>
        </w:rPr>
      </w:pPr>
      <w:r>
        <w:rPr>
          <w:rFonts w:ascii="Comic Sans MS" w:hAnsi="Comic Sans MS"/>
          <w:sz w:val="24"/>
        </w:rPr>
        <w:t>The planning and delivery of each unit of work will ensure that each pupil will have the opportunity to:</w:t>
      </w:r>
    </w:p>
    <w:p w:rsidR="00D204CF" w:rsidRDefault="00D204CF" w:rsidP="00D204CF">
      <w:pPr>
        <w:pStyle w:val="ListParagraph"/>
        <w:numPr>
          <w:ilvl w:val="0"/>
          <w:numId w:val="12"/>
        </w:numPr>
        <w:rPr>
          <w:rFonts w:ascii="Comic Sans MS" w:hAnsi="Comic Sans MS"/>
          <w:sz w:val="24"/>
        </w:rPr>
      </w:pPr>
      <w:r>
        <w:rPr>
          <w:rFonts w:ascii="Comic Sans MS" w:hAnsi="Comic Sans MS"/>
          <w:sz w:val="24"/>
        </w:rPr>
        <w:t xml:space="preserve">Acquire and develop new skills. </w:t>
      </w:r>
    </w:p>
    <w:p w:rsidR="00D204CF" w:rsidRDefault="00D204CF" w:rsidP="00D204CF">
      <w:pPr>
        <w:pStyle w:val="ListParagraph"/>
        <w:numPr>
          <w:ilvl w:val="0"/>
          <w:numId w:val="12"/>
        </w:numPr>
        <w:rPr>
          <w:rFonts w:ascii="Comic Sans MS" w:hAnsi="Comic Sans MS"/>
          <w:sz w:val="24"/>
        </w:rPr>
      </w:pPr>
      <w:r>
        <w:rPr>
          <w:rFonts w:ascii="Comic Sans MS" w:hAnsi="Comic Sans MS"/>
          <w:sz w:val="24"/>
        </w:rPr>
        <w:t xml:space="preserve">Select and apply appropriate skills, tactics and compositional ideas </w:t>
      </w:r>
    </w:p>
    <w:p w:rsidR="00D204CF" w:rsidRDefault="00D204CF" w:rsidP="00D204CF">
      <w:pPr>
        <w:pStyle w:val="ListParagraph"/>
        <w:numPr>
          <w:ilvl w:val="0"/>
          <w:numId w:val="12"/>
        </w:numPr>
        <w:rPr>
          <w:rFonts w:ascii="Comic Sans MS" w:hAnsi="Comic Sans MS"/>
          <w:sz w:val="24"/>
        </w:rPr>
      </w:pPr>
      <w:r>
        <w:rPr>
          <w:rFonts w:ascii="Comic Sans MS" w:hAnsi="Comic Sans MS"/>
          <w:sz w:val="24"/>
        </w:rPr>
        <w:t xml:space="preserve">With guidance at KS1 and independently at KS2, evaluate their own and others’ performance in order to improve. </w:t>
      </w:r>
    </w:p>
    <w:p w:rsidR="00D204CF" w:rsidRDefault="00D204CF" w:rsidP="00D204CF">
      <w:pPr>
        <w:pStyle w:val="ListParagraph"/>
        <w:numPr>
          <w:ilvl w:val="0"/>
          <w:numId w:val="12"/>
        </w:numPr>
        <w:rPr>
          <w:rFonts w:ascii="Comic Sans MS" w:hAnsi="Comic Sans MS"/>
          <w:sz w:val="24"/>
        </w:rPr>
      </w:pPr>
      <w:r>
        <w:rPr>
          <w:rFonts w:ascii="Comic Sans MS" w:hAnsi="Comic Sans MS"/>
          <w:sz w:val="24"/>
        </w:rPr>
        <w:t xml:space="preserve">Develop HRE. Children will gain knowledge and understanding of how PE and sport contributes to staying physically, mentally and emotionally healthy. </w:t>
      </w:r>
    </w:p>
    <w:p w:rsidR="00D204CF" w:rsidRDefault="00D204CF" w:rsidP="00D204CF">
      <w:pPr>
        <w:pStyle w:val="ListParagraph"/>
        <w:numPr>
          <w:ilvl w:val="0"/>
          <w:numId w:val="12"/>
        </w:numPr>
        <w:rPr>
          <w:rFonts w:ascii="Comic Sans MS" w:hAnsi="Comic Sans MS"/>
          <w:sz w:val="24"/>
        </w:rPr>
      </w:pPr>
      <w:r>
        <w:rPr>
          <w:rFonts w:ascii="Comic Sans MS" w:hAnsi="Comic Sans MS"/>
          <w:sz w:val="24"/>
        </w:rPr>
        <w:t>Experience a range of roles – performer, coach, official or leader in KS2.</w:t>
      </w:r>
    </w:p>
    <w:p w:rsidR="00D204CF" w:rsidRPr="00FE4EF5" w:rsidRDefault="00D204CF" w:rsidP="00D204CF">
      <w:pPr>
        <w:pStyle w:val="ListParagraph"/>
        <w:numPr>
          <w:ilvl w:val="0"/>
          <w:numId w:val="12"/>
        </w:numPr>
        <w:rPr>
          <w:rFonts w:ascii="Comic Sans MS" w:hAnsi="Comic Sans MS"/>
          <w:b/>
          <w:sz w:val="28"/>
          <w:u w:val="single"/>
        </w:rPr>
      </w:pPr>
      <w:r w:rsidRPr="00FE4EF5">
        <w:rPr>
          <w:rFonts w:ascii="Comic Sans MS" w:hAnsi="Comic Sans MS"/>
          <w:sz w:val="24"/>
        </w:rPr>
        <w:t xml:space="preserve">Link with other areas of the curriculum e.g. Computing, Literacy, Numeracy, PSHE and SMSC. </w:t>
      </w:r>
    </w:p>
    <w:p w:rsidR="008E530F" w:rsidRPr="008E530F" w:rsidRDefault="008E530F" w:rsidP="008E530F">
      <w:pPr>
        <w:rPr>
          <w:rFonts w:ascii="Comic Sans MS" w:hAnsi="Comic Sans MS"/>
          <w:sz w:val="24"/>
        </w:rPr>
      </w:pPr>
      <w:r w:rsidRPr="008E530F">
        <w:rPr>
          <w:rFonts w:ascii="Comic Sans MS" w:hAnsi="Comic Sans MS"/>
          <w:sz w:val="24"/>
        </w:rPr>
        <w:t xml:space="preserve">Each </w:t>
      </w:r>
      <w:r>
        <w:rPr>
          <w:rFonts w:ascii="Comic Sans MS" w:hAnsi="Comic Sans MS"/>
          <w:sz w:val="24"/>
        </w:rPr>
        <w:t xml:space="preserve">lesson, no matter the topic, follows the same structure to allow for consistency of approach across school. Each lesson begins with a warm up and introduction to the lesson. This is then followed by the skill development where the specific skill of the lesson is practiced and this is supported by the teacher to ensure that each skill is achieved by pupils. The pupils will then apply this skill in an appropriate way for the topic e.g. it may be applied in a dance or a game. Finally, the pupils will have a cool-down and plenary to ensure the learning from the lesson has been discussed and evaluated. </w:t>
      </w:r>
    </w:p>
    <w:p w:rsidR="008E530F" w:rsidRDefault="008E530F" w:rsidP="00D204CF">
      <w:pPr>
        <w:rPr>
          <w:rFonts w:ascii="Comic Sans MS" w:hAnsi="Comic Sans MS"/>
          <w:b/>
          <w:sz w:val="24"/>
          <w:u w:val="single"/>
        </w:rPr>
      </w:pPr>
    </w:p>
    <w:p w:rsidR="008E530F" w:rsidRDefault="008E530F" w:rsidP="00D204CF">
      <w:pPr>
        <w:rPr>
          <w:rFonts w:ascii="Comic Sans MS" w:hAnsi="Comic Sans MS"/>
          <w:b/>
          <w:sz w:val="24"/>
          <w:u w:val="single"/>
        </w:rPr>
      </w:pPr>
    </w:p>
    <w:p w:rsidR="008E530F" w:rsidRDefault="008E530F" w:rsidP="00D204CF">
      <w:pPr>
        <w:rPr>
          <w:rFonts w:ascii="Comic Sans MS" w:hAnsi="Comic Sans MS"/>
          <w:b/>
          <w:sz w:val="24"/>
          <w:u w:val="single"/>
        </w:rPr>
      </w:pPr>
    </w:p>
    <w:p w:rsidR="008E530F" w:rsidRDefault="008E530F" w:rsidP="00D204CF">
      <w:pPr>
        <w:rPr>
          <w:rFonts w:ascii="Comic Sans MS" w:hAnsi="Comic Sans MS"/>
          <w:b/>
          <w:sz w:val="24"/>
          <w:u w:val="single"/>
        </w:rPr>
      </w:pPr>
    </w:p>
    <w:p w:rsidR="008E530F" w:rsidRDefault="008E530F" w:rsidP="00D204CF">
      <w:pPr>
        <w:rPr>
          <w:rFonts w:ascii="Comic Sans MS" w:hAnsi="Comic Sans MS"/>
          <w:b/>
          <w:sz w:val="24"/>
          <w:u w:val="single"/>
        </w:rPr>
      </w:pPr>
    </w:p>
    <w:p w:rsidR="00D204CF" w:rsidRPr="00FE4EF5" w:rsidRDefault="00D204CF" w:rsidP="00D204CF">
      <w:pPr>
        <w:rPr>
          <w:rFonts w:ascii="Comic Sans MS" w:hAnsi="Comic Sans MS"/>
          <w:b/>
          <w:sz w:val="24"/>
          <w:u w:val="single"/>
        </w:rPr>
      </w:pPr>
      <w:r w:rsidRPr="00FE4EF5">
        <w:rPr>
          <w:rFonts w:ascii="Comic Sans MS" w:hAnsi="Comic Sans MS"/>
          <w:b/>
          <w:sz w:val="24"/>
          <w:u w:val="single"/>
        </w:rPr>
        <w:lastRenderedPageBreak/>
        <w:t xml:space="preserve">Continuity and Progression </w:t>
      </w:r>
    </w:p>
    <w:p w:rsidR="00D204CF" w:rsidRDefault="00D204CF" w:rsidP="00D204CF">
      <w:pPr>
        <w:rPr>
          <w:rFonts w:ascii="Comic Sans MS" w:hAnsi="Comic Sans MS"/>
          <w:sz w:val="24"/>
        </w:rPr>
      </w:pPr>
      <w:r w:rsidRPr="00FE4EF5">
        <w:rPr>
          <w:rFonts w:ascii="Comic Sans MS" w:hAnsi="Comic Sans MS"/>
          <w:sz w:val="24"/>
        </w:rPr>
        <w:t xml:space="preserve">The mapping of activities across the year and each Key Stage supports optimum continuity between year groups. The P.E. programme we follow allows skills to be built up and developed each year. </w:t>
      </w:r>
      <w:r w:rsidR="00EF4630">
        <w:rPr>
          <w:rFonts w:ascii="Comic Sans MS" w:hAnsi="Comic Sans MS"/>
          <w:sz w:val="24"/>
        </w:rPr>
        <w:t xml:space="preserve">Knowledge and skills have been carefully mapped to ensure a clear progression </w:t>
      </w:r>
      <w:r w:rsidR="00135B70">
        <w:rPr>
          <w:rFonts w:ascii="Comic Sans MS" w:hAnsi="Comic Sans MS"/>
          <w:sz w:val="24"/>
        </w:rPr>
        <w:t xml:space="preserve">throughout the school and to allow teachers to identify prior learning and build upon this. This progression can be seen through our Curriculum Intent Documents which are available for each year group. </w:t>
      </w:r>
    </w:p>
    <w:p w:rsidR="003E281B" w:rsidRPr="00277DCB" w:rsidRDefault="003B0C56" w:rsidP="003E281B">
      <w:pPr>
        <w:rPr>
          <w:rFonts w:ascii="Comic Sans MS" w:hAnsi="Comic Sans MS"/>
          <w:b/>
          <w:sz w:val="24"/>
          <w:u w:val="single"/>
        </w:rPr>
      </w:pPr>
      <w:r w:rsidRPr="00277DCB">
        <w:rPr>
          <w:rFonts w:ascii="Comic Sans MS" w:hAnsi="Comic Sans MS"/>
          <w:b/>
          <w:sz w:val="24"/>
          <w:u w:val="single"/>
        </w:rPr>
        <w:t>Out of School hours learning</w:t>
      </w:r>
      <w:r w:rsidR="00E7048D" w:rsidRPr="00277DCB">
        <w:rPr>
          <w:rFonts w:ascii="Comic Sans MS" w:hAnsi="Comic Sans MS"/>
          <w:b/>
          <w:sz w:val="24"/>
          <w:u w:val="single"/>
        </w:rPr>
        <w:t xml:space="preserve"> </w:t>
      </w:r>
    </w:p>
    <w:p w:rsidR="00A10F47" w:rsidRPr="00277DCB" w:rsidRDefault="00E7048D" w:rsidP="00A10F47">
      <w:pPr>
        <w:rPr>
          <w:rFonts w:ascii="Comic Sans MS" w:hAnsi="Comic Sans MS"/>
          <w:sz w:val="24"/>
        </w:rPr>
      </w:pPr>
      <w:r w:rsidRPr="00277DCB">
        <w:rPr>
          <w:rFonts w:ascii="Comic Sans MS" w:hAnsi="Comic Sans MS"/>
          <w:sz w:val="24"/>
        </w:rPr>
        <w:t xml:space="preserve">In addition to the broad and balanced </w:t>
      </w:r>
      <w:r w:rsidR="00C82188" w:rsidRPr="00277DCB">
        <w:rPr>
          <w:rFonts w:ascii="Comic Sans MS" w:hAnsi="Comic Sans MS"/>
          <w:sz w:val="24"/>
        </w:rPr>
        <w:t xml:space="preserve">P.E. programme the school offers extra-curricular activities held afterschool and at lunchtime. </w:t>
      </w:r>
    </w:p>
    <w:p w:rsidR="00C82188" w:rsidRDefault="00C82188" w:rsidP="00A10F47">
      <w:pPr>
        <w:rPr>
          <w:rFonts w:ascii="Comic Sans MS" w:hAnsi="Comic Sans MS"/>
          <w:sz w:val="24"/>
        </w:rPr>
      </w:pPr>
      <w:r w:rsidRPr="00277DCB">
        <w:rPr>
          <w:rFonts w:ascii="Comic Sans MS" w:hAnsi="Comic Sans MS"/>
          <w:sz w:val="24"/>
        </w:rPr>
        <w:t>Our Year Six spend 5 days annually on a residential visit to Cefn</w:t>
      </w:r>
      <w:r w:rsidR="003B0C56" w:rsidRPr="00277DCB">
        <w:rPr>
          <w:rFonts w:ascii="Comic Sans MS" w:hAnsi="Comic Sans MS"/>
          <w:sz w:val="24"/>
        </w:rPr>
        <w:t xml:space="preserve"> Lea</w:t>
      </w:r>
      <w:r w:rsidRPr="00277DCB">
        <w:rPr>
          <w:rFonts w:ascii="Comic Sans MS" w:hAnsi="Comic Sans MS"/>
          <w:sz w:val="24"/>
        </w:rPr>
        <w:t xml:space="preserve">, Powys which incorporates Outdoor and Adventure Activities. </w:t>
      </w:r>
    </w:p>
    <w:p w:rsidR="00135B70" w:rsidRDefault="00135B70" w:rsidP="00A10F47">
      <w:pPr>
        <w:rPr>
          <w:rFonts w:ascii="Comic Sans MS" w:hAnsi="Comic Sans MS"/>
          <w:b/>
          <w:sz w:val="24"/>
          <w:u w:val="single"/>
        </w:rPr>
      </w:pPr>
    </w:p>
    <w:p w:rsidR="00A10F47" w:rsidRPr="00277DCB" w:rsidRDefault="00277DCB" w:rsidP="00A10F47">
      <w:pPr>
        <w:rPr>
          <w:rFonts w:ascii="Comic Sans MS" w:hAnsi="Comic Sans MS"/>
          <w:b/>
          <w:sz w:val="24"/>
          <w:u w:val="single"/>
        </w:rPr>
      </w:pPr>
      <w:r w:rsidRPr="00277DCB">
        <w:rPr>
          <w:rFonts w:ascii="Comic Sans MS" w:hAnsi="Comic Sans MS"/>
          <w:b/>
          <w:sz w:val="24"/>
          <w:u w:val="single"/>
        </w:rPr>
        <w:t>Links with Sports Clubs</w:t>
      </w:r>
    </w:p>
    <w:p w:rsidR="00A10F47" w:rsidRPr="00277DCB" w:rsidRDefault="00C82188" w:rsidP="00C82188">
      <w:pPr>
        <w:rPr>
          <w:rFonts w:ascii="Comic Sans MS" w:hAnsi="Comic Sans MS"/>
          <w:sz w:val="24"/>
        </w:rPr>
      </w:pPr>
      <w:r w:rsidRPr="00277DCB">
        <w:rPr>
          <w:rFonts w:ascii="Comic Sans MS" w:hAnsi="Comic Sans MS"/>
          <w:sz w:val="24"/>
        </w:rPr>
        <w:t xml:space="preserve">We belong to a </w:t>
      </w:r>
      <w:r w:rsidR="003B0C56" w:rsidRPr="00277DCB">
        <w:rPr>
          <w:rFonts w:ascii="Comic Sans MS" w:hAnsi="Comic Sans MS"/>
          <w:sz w:val="24"/>
        </w:rPr>
        <w:t>Multi Academy Trust</w:t>
      </w:r>
      <w:r w:rsidRPr="00277DCB">
        <w:rPr>
          <w:rFonts w:ascii="Comic Sans MS" w:hAnsi="Comic Sans MS"/>
          <w:sz w:val="24"/>
        </w:rPr>
        <w:t xml:space="preserve"> which allows us to take part in </w:t>
      </w:r>
      <w:r w:rsidR="00EF1F73" w:rsidRPr="00277DCB">
        <w:rPr>
          <w:rFonts w:ascii="Comic Sans MS" w:hAnsi="Comic Sans MS"/>
          <w:sz w:val="24"/>
        </w:rPr>
        <w:t xml:space="preserve">Sports festivals and events with other schools in the </w:t>
      </w:r>
      <w:r w:rsidR="003B0C56" w:rsidRPr="00277DCB">
        <w:rPr>
          <w:rFonts w:ascii="Comic Sans MS" w:hAnsi="Comic Sans MS"/>
          <w:sz w:val="24"/>
        </w:rPr>
        <w:t>Trust</w:t>
      </w:r>
      <w:r w:rsidR="00EF1F73" w:rsidRPr="00277DCB">
        <w:rPr>
          <w:rFonts w:ascii="Comic Sans MS" w:hAnsi="Comic Sans MS"/>
          <w:sz w:val="24"/>
        </w:rPr>
        <w:t xml:space="preserve">. </w:t>
      </w:r>
    </w:p>
    <w:p w:rsidR="00EF1F73" w:rsidRDefault="00EF1F73" w:rsidP="00C82188">
      <w:pPr>
        <w:rPr>
          <w:rFonts w:ascii="Comic Sans MS" w:hAnsi="Comic Sans MS"/>
          <w:sz w:val="24"/>
        </w:rPr>
      </w:pPr>
      <w:r w:rsidRPr="00277DCB">
        <w:rPr>
          <w:rFonts w:ascii="Comic Sans MS" w:hAnsi="Comic Sans MS"/>
          <w:sz w:val="24"/>
        </w:rPr>
        <w:t xml:space="preserve">Our Sports Day incorporates different races and activities for all children within school. This is held during the Summer Term. This event encourages links with the wider community. The main focus of our Sports Day is enjoyment and co-operation. </w:t>
      </w:r>
    </w:p>
    <w:p w:rsidR="00EF1F73" w:rsidRDefault="00FE4EF5" w:rsidP="00C82188">
      <w:pPr>
        <w:rPr>
          <w:rFonts w:ascii="Comic Sans MS" w:hAnsi="Comic Sans MS"/>
          <w:sz w:val="24"/>
        </w:rPr>
      </w:pPr>
      <w:r>
        <w:rPr>
          <w:rFonts w:ascii="Comic Sans MS" w:hAnsi="Comic Sans MS"/>
          <w:sz w:val="24"/>
        </w:rPr>
        <w:t xml:space="preserve">We endeavour to link with local sports clubs to provide out of school opportunities and development pathways. </w:t>
      </w:r>
    </w:p>
    <w:p w:rsidR="009C136B" w:rsidRPr="00FE4EF5" w:rsidRDefault="009C136B" w:rsidP="00A10F47">
      <w:pPr>
        <w:rPr>
          <w:rFonts w:ascii="Comic Sans MS" w:hAnsi="Comic Sans MS"/>
          <w:sz w:val="24"/>
        </w:rPr>
      </w:pPr>
    </w:p>
    <w:p w:rsidR="009C136B" w:rsidRPr="009C136B" w:rsidRDefault="009C136B" w:rsidP="009C136B">
      <w:pPr>
        <w:rPr>
          <w:rFonts w:ascii="Comic Sans MS" w:hAnsi="Comic Sans MS"/>
          <w:b/>
          <w:sz w:val="24"/>
          <w:u w:val="single"/>
        </w:rPr>
      </w:pPr>
      <w:r w:rsidRPr="009C136B">
        <w:rPr>
          <w:rFonts w:ascii="Comic Sans MS" w:hAnsi="Comic Sans MS"/>
          <w:b/>
          <w:sz w:val="24"/>
          <w:u w:val="single"/>
        </w:rPr>
        <w:t xml:space="preserve">The Children and P.E. </w:t>
      </w:r>
    </w:p>
    <w:p w:rsidR="009C136B" w:rsidRPr="009C136B" w:rsidRDefault="009C136B" w:rsidP="009C136B">
      <w:pPr>
        <w:rPr>
          <w:rFonts w:ascii="Comic Sans MS" w:hAnsi="Comic Sans MS"/>
          <w:sz w:val="24"/>
        </w:rPr>
      </w:pPr>
      <w:r w:rsidRPr="009C136B">
        <w:rPr>
          <w:rFonts w:ascii="Comic Sans MS" w:hAnsi="Comic Sans MS"/>
          <w:sz w:val="24"/>
        </w:rPr>
        <w:t xml:space="preserve">All pupils’ are expected to participate in P.E. lessons unless a note is received from parents. Children who are feeling unwell may sit in on the lesson. </w:t>
      </w:r>
    </w:p>
    <w:p w:rsidR="009C136B" w:rsidRPr="009C136B" w:rsidRDefault="009C136B" w:rsidP="009C136B">
      <w:pPr>
        <w:rPr>
          <w:rFonts w:ascii="Comic Sans MS" w:hAnsi="Comic Sans MS"/>
          <w:sz w:val="24"/>
        </w:rPr>
      </w:pPr>
      <w:r w:rsidRPr="009C136B">
        <w:rPr>
          <w:rFonts w:ascii="Comic Sans MS" w:hAnsi="Comic Sans MS"/>
          <w:sz w:val="24"/>
        </w:rPr>
        <w:t xml:space="preserve">Pupils who forget their P.E. kit (or part of it) more than three times in a half term will receive a letter from the </w:t>
      </w:r>
      <w:r w:rsidR="00135B70">
        <w:rPr>
          <w:rFonts w:ascii="Comic Sans MS" w:hAnsi="Comic Sans MS"/>
          <w:sz w:val="24"/>
        </w:rPr>
        <w:t>class teacher</w:t>
      </w:r>
      <w:r w:rsidRPr="009C136B">
        <w:rPr>
          <w:rFonts w:ascii="Comic Sans MS" w:hAnsi="Comic Sans MS"/>
          <w:sz w:val="24"/>
        </w:rPr>
        <w:t xml:space="preserve"> informing their parents. </w:t>
      </w:r>
    </w:p>
    <w:p w:rsidR="009C136B" w:rsidRDefault="009C136B" w:rsidP="009C136B">
      <w:pPr>
        <w:rPr>
          <w:rFonts w:ascii="Comic Sans MS" w:hAnsi="Comic Sans MS"/>
          <w:sz w:val="24"/>
        </w:rPr>
      </w:pPr>
      <w:r w:rsidRPr="009C136B">
        <w:rPr>
          <w:rFonts w:ascii="Comic Sans MS" w:hAnsi="Comic Sans MS"/>
          <w:sz w:val="24"/>
        </w:rPr>
        <w:lastRenderedPageBreak/>
        <w:t xml:space="preserve">The recommended P.E uniform is a </w:t>
      </w:r>
      <w:r>
        <w:rPr>
          <w:rFonts w:ascii="Comic Sans MS" w:hAnsi="Comic Sans MS"/>
          <w:sz w:val="24"/>
        </w:rPr>
        <w:t xml:space="preserve">white </w:t>
      </w:r>
      <w:r w:rsidRPr="009C136B">
        <w:rPr>
          <w:rFonts w:ascii="Comic Sans MS" w:hAnsi="Comic Sans MS"/>
          <w:sz w:val="24"/>
        </w:rPr>
        <w:t>short sleeved top, green shorts and black plimsolls</w:t>
      </w:r>
      <w:r w:rsidR="00135B70">
        <w:rPr>
          <w:rFonts w:ascii="Comic Sans MS" w:hAnsi="Comic Sans MS"/>
          <w:sz w:val="24"/>
        </w:rPr>
        <w:t xml:space="preserve"> for indoor PE</w:t>
      </w:r>
      <w:r w:rsidRPr="009C136B">
        <w:rPr>
          <w:rFonts w:ascii="Comic Sans MS" w:hAnsi="Comic Sans MS"/>
          <w:sz w:val="24"/>
        </w:rPr>
        <w:t>. Children should also have an appropriate kit for outdoor learning in school</w:t>
      </w:r>
      <w:r w:rsidR="008E530F">
        <w:rPr>
          <w:rFonts w:ascii="Comic Sans MS" w:hAnsi="Comic Sans MS"/>
          <w:sz w:val="24"/>
        </w:rPr>
        <w:t xml:space="preserve"> which includes grey jogging bottoms and a grey jumper or hooded top</w:t>
      </w:r>
      <w:r w:rsidRPr="009C136B">
        <w:rPr>
          <w:rFonts w:ascii="Comic Sans MS" w:hAnsi="Comic Sans MS"/>
          <w:sz w:val="24"/>
        </w:rPr>
        <w:t xml:space="preserve">. P.E. kits are to be kept in school for the duration of each half term. </w:t>
      </w:r>
    </w:p>
    <w:p w:rsidR="008E530F" w:rsidRDefault="008E530F" w:rsidP="009C136B">
      <w:pPr>
        <w:rPr>
          <w:rFonts w:ascii="Comic Sans MS" w:hAnsi="Comic Sans MS"/>
          <w:sz w:val="24"/>
        </w:rPr>
      </w:pPr>
    </w:p>
    <w:p w:rsidR="009C136B" w:rsidRPr="009C136B" w:rsidRDefault="009C136B" w:rsidP="009C136B">
      <w:pPr>
        <w:rPr>
          <w:rFonts w:ascii="Comic Sans MS" w:hAnsi="Comic Sans MS"/>
          <w:sz w:val="24"/>
        </w:rPr>
      </w:pPr>
      <w:r w:rsidRPr="009C136B">
        <w:rPr>
          <w:rFonts w:ascii="Comic Sans MS" w:hAnsi="Comic Sans MS"/>
          <w:sz w:val="24"/>
        </w:rPr>
        <w:t>Long hair must be tied back and all items of jewellery should be removed for P.E</w:t>
      </w:r>
      <w:r w:rsidR="00F037EE">
        <w:rPr>
          <w:rFonts w:ascii="Comic Sans MS" w:hAnsi="Comic Sans MS"/>
          <w:sz w:val="24"/>
        </w:rPr>
        <w:t xml:space="preserve"> where possible</w:t>
      </w:r>
      <w:r w:rsidRPr="009C136B">
        <w:rPr>
          <w:rFonts w:ascii="Comic Sans MS" w:hAnsi="Comic Sans MS"/>
          <w:sz w:val="24"/>
        </w:rPr>
        <w:t xml:space="preserve">. </w:t>
      </w:r>
      <w:r w:rsidR="00F037EE">
        <w:rPr>
          <w:rFonts w:ascii="Comic Sans MS" w:hAnsi="Comic Sans MS"/>
          <w:sz w:val="24"/>
        </w:rPr>
        <w:t>Hooped earrings cannot be worn for PE and if they cannot be removed, the child will be unable to take part in PE.</w:t>
      </w:r>
      <w:r>
        <w:rPr>
          <w:rFonts w:ascii="Comic Sans MS" w:hAnsi="Comic Sans MS"/>
          <w:sz w:val="24"/>
        </w:rPr>
        <w:t xml:space="preserve"> </w:t>
      </w:r>
      <w:r w:rsidRPr="009C136B">
        <w:rPr>
          <w:rFonts w:ascii="Comic Sans MS" w:hAnsi="Comic Sans MS"/>
          <w:sz w:val="24"/>
        </w:rPr>
        <w:t xml:space="preserve">Teachers should not remove or tape over earrings. </w:t>
      </w:r>
    </w:p>
    <w:p w:rsidR="00F037EE" w:rsidRPr="00F037EE" w:rsidRDefault="00F037EE" w:rsidP="00F037EE">
      <w:pPr>
        <w:rPr>
          <w:rFonts w:ascii="Comic Sans MS" w:hAnsi="Comic Sans MS"/>
          <w:b/>
          <w:sz w:val="24"/>
          <w:u w:val="single"/>
        </w:rPr>
      </w:pPr>
      <w:r w:rsidRPr="00F037EE">
        <w:rPr>
          <w:rFonts w:ascii="Comic Sans MS" w:hAnsi="Comic Sans MS"/>
          <w:b/>
          <w:sz w:val="24"/>
          <w:u w:val="single"/>
        </w:rPr>
        <w:t>Equal Opportunities and Inclusion</w:t>
      </w:r>
    </w:p>
    <w:p w:rsidR="00F037EE" w:rsidRPr="00F037EE" w:rsidRDefault="00F037EE" w:rsidP="00F037EE">
      <w:pPr>
        <w:rPr>
          <w:rFonts w:ascii="Comic Sans MS" w:hAnsi="Comic Sans MS"/>
          <w:sz w:val="24"/>
        </w:rPr>
      </w:pPr>
      <w:r w:rsidRPr="00F037EE">
        <w:rPr>
          <w:rFonts w:ascii="Comic Sans MS" w:hAnsi="Comic Sans MS"/>
          <w:sz w:val="24"/>
        </w:rPr>
        <w:t xml:space="preserve">Every child has entitlement to P.E. All children should be allowed to access to the activities of the lesson and have experience of handling apparatus and equipment. Children with disabilities or special abilities are accommodated through the thoughtful modification/ extension of tasks. If necessary, equipment would be modified to suit their needs where possible. </w:t>
      </w:r>
    </w:p>
    <w:p w:rsidR="00F037EE" w:rsidRDefault="00F037EE"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p>
    <w:p w:rsidR="008E530F" w:rsidRDefault="008E530F" w:rsidP="00F037EE">
      <w:pPr>
        <w:rPr>
          <w:rFonts w:ascii="Comic Sans MS" w:hAnsi="Comic Sans MS"/>
          <w:b/>
          <w:sz w:val="24"/>
          <w:u w:val="single"/>
        </w:rPr>
      </w:pPr>
      <w:bookmarkStart w:id="0" w:name="_GoBack"/>
      <w:bookmarkEnd w:id="0"/>
    </w:p>
    <w:p w:rsidR="00F037EE" w:rsidRPr="00135B70" w:rsidRDefault="00F037EE" w:rsidP="00F037EE">
      <w:pPr>
        <w:rPr>
          <w:rFonts w:ascii="Comic Sans MS" w:hAnsi="Comic Sans MS" w:cs="Arial"/>
          <w:b/>
          <w:sz w:val="24"/>
          <w:szCs w:val="20"/>
          <w:u w:val="single"/>
        </w:rPr>
      </w:pPr>
      <w:r w:rsidRPr="00135B70">
        <w:rPr>
          <w:rFonts w:ascii="Comic Sans MS" w:hAnsi="Comic Sans MS" w:cs="Arial"/>
          <w:b/>
          <w:sz w:val="24"/>
          <w:szCs w:val="20"/>
          <w:u w:val="single"/>
        </w:rPr>
        <w:lastRenderedPageBreak/>
        <w:t>Safety Issues – Safe Teaching, Teaching Safety</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Safe Practice in Physical Education &amp; School Sport (</w:t>
      </w:r>
      <w:proofErr w:type="spellStart"/>
      <w:r w:rsidRPr="00135B70">
        <w:rPr>
          <w:rFonts w:ascii="Comic Sans MS" w:hAnsi="Comic Sans MS" w:cs="Arial"/>
          <w:sz w:val="24"/>
          <w:szCs w:val="20"/>
        </w:rPr>
        <w:t>afPE</w:t>
      </w:r>
      <w:proofErr w:type="spellEnd"/>
      <w:r w:rsidRPr="00135B70">
        <w:rPr>
          <w:rFonts w:ascii="Comic Sans MS" w:hAnsi="Comic Sans MS" w:cs="Arial"/>
          <w:sz w:val="24"/>
          <w:szCs w:val="20"/>
        </w:rPr>
        <w:t xml:space="preserve"> 2012 edition) is a comprehensive guide to safe practice and managing risk in PE and should be referred to regarding any aspect of Health &amp; Safety</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The subject leader should work alongside any staff responsible for health and safety within school. Governors must be involved in the process – it is the governing body that is held responsible. Any policy must be agreed by staff and approved by the head teacher and governors.</w:t>
      </w:r>
    </w:p>
    <w:p w:rsidR="00F037EE" w:rsidRPr="00135B70" w:rsidRDefault="00F037EE" w:rsidP="00F037EE">
      <w:pPr>
        <w:rPr>
          <w:rFonts w:ascii="Comic Sans MS" w:hAnsi="Comic Sans MS" w:cs="Arial"/>
          <w:b/>
          <w:i/>
          <w:iCs/>
          <w:szCs w:val="20"/>
          <w:u w:val="single"/>
        </w:rPr>
      </w:pPr>
      <w:r w:rsidRPr="00135B70">
        <w:rPr>
          <w:rFonts w:ascii="Comic Sans MS" w:hAnsi="Comic Sans MS" w:cs="Arial"/>
          <w:b/>
          <w:i/>
          <w:iCs/>
          <w:szCs w:val="20"/>
          <w:u w:val="single"/>
        </w:rPr>
        <w:t>Risk Assessment/Managing Risk</w:t>
      </w:r>
    </w:p>
    <w:p w:rsidR="00F037EE" w:rsidRPr="00F037EE" w:rsidRDefault="00F037EE" w:rsidP="00F037EE">
      <w:pPr>
        <w:rPr>
          <w:rFonts w:ascii="Comic Sans MS" w:hAnsi="Comic Sans MS" w:cs="Arial"/>
          <w:b/>
          <w:iCs/>
          <w:color w:val="FF0000"/>
          <w:szCs w:val="20"/>
        </w:rPr>
      </w:pPr>
      <w:r w:rsidRPr="00F037EE">
        <w:rPr>
          <w:rFonts w:ascii="Comic Sans MS" w:hAnsi="Comic Sans MS" w:cs="Arial"/>
          <w:b/>
          <w:iCs/>
          <w:noProof/>
          <w:color w:val="FF0000"/>
          <w:szCs w:val="20"/>
          <w:lang w:eastAsia="en-GB"/>
        </w:rPr>
        <mc:AlternateContent>
          <mc:Choice Requires="wpg">
            <w:drawing>
              <wp:anchor distT="0" distB="0" distL="114300" distR="114300" simplePos="0" relativeHeight="251656192" behindDoc="0" locked="0" layoutInCell="1" allowOverlap="1">
                <wp:simplePos x="0" y="0"/>
                <wp:positionH relativeFrom="column">
                  <wp:posOffset>228600</wp:posOffset>
                </wp:positionH>
                <wp:positionV relativeFrom="paragraph">
                  <wp:posOffset>109855</wp:posOffset>
                </wp:positionV>
                <wp:extent cx="4000500" cy="22860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286000"/>
                          <a:chOff x="2160" y="1260"/>
                          <a:chExt cx="9000" cy="4860"/>
                        </a:xfrm>
                      </wpg:grpSpPr>
                      <wps:wsp>
                        <wps:cNvPr id="17" name="Text Box 3"/>
                        <wps:cNvSpPr txBox="1">
                          <a:spLocks noChangeArrowheads="1"/>
                        </wps:cNvSpPr>
                        <wps:spPr bwMode="auto">
                          <a:xfrm>
                            <a:off x="5760" y="1260"/>
                            <a:ext cx="16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b/>
                                  <w:sz w:val="16"/>
                                  <w:szCs w:val="16"/>
                                </w:rPr>
                              </w:pPr>
                              <w:r w:rsidRPr="009F3CE4">
                                <w:rPr>
                                  <w:rFonts w:ascii="Arial" w:hAnsi="Arial" w:cs="Arial"/>
                                  <w:b/>
                                  <w:sz w:val="16"/>
                                  <w:szCs w:val="16"/>
                                </w:rPr>
                                <w:t>People</w:t>
                              </w:r>
                            </w:p>
                            <w:p w:rsidR="00F037EE" w:rsidRPr="009F3CE4" w:rsidRDefault="00F037EE" w:rsidP="00F037EE">
                              <w:pPr>
                                <w:rPr>
                                  <w:rFonts w:ascii="Arial" w:hAnsi="Arial" w:cs="Arial"/>
                                  <w:sz w:val="16"/>
                                  <w:szCs w:val="16"/>
                                </w:rPr>
                              </w:pPr>
                              <w:r w:rsidRPr="009F3CE4">
                                <w:rPr>
                                  <w:rFonts w:ascii="Arial" w:hAnsi="Arial" w:cs="Arial"/>
                                  <w:sz w:val="16"/>
                                  <w:szCs w:val="16"/>
                                </w:rPr>
                                <w:t>Staff</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Students </w:t>
                              </w:r>
                            </w:p>
                          </w:txbxContent>
                        </wps:txbx>
                        <wps:bodyPr rot="0" vert="horz" wrap="square" lIns="91440" tIns="45720" rIns="91440" bIns="45720" anchor="t" anchorCtr="0" upright="1">
                          <a:noAutofit/>
                        </wps:bodyPr>
                      </wps:wsp>
                      <wps:wsp>
                        <wps:cNvPr id="18" name="Text Box 4"/>
                        <wps:cNvSpPr txBox="1">
                          <a:spLocks noChangeArrowheads="1"/>
                        </wps:cNvSpPr>
                        <wps:spPr bwMode="auto">
                          <a:xfrm>
                            <a:off x="2340" y="3240"/>
                            <a:ext cx="25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b/>
                                  <w:sz w:val="16"/>
                                  <w:szCs w:val="16"/>
                                </w:rPr>
                              </w:pPr>
                              <w:r w:rsidRPr="009F3CE4">
                                <w:rPr>
                                  <w:rFonts w:ascii="Arial" w:hAnsi="Arial" w:cs="Arial"/>
                                  <w:b/>
                                  <w:sz w:val="16"/>
                                  <w:szCs w:val="16"/>
                                </w:rPr>
                                <w:t>Context</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Facility </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Equipment </w:t>
                              </w:r>
                            </w:p>
                            <w:p w:rsidR="00F037EE" w:rsidRPr="009F3CE4" w:rsidRDefault="00F037EE" w:rsidP="00F037EE">
                              <w:pPr>
                                <w:rPr>
                                  <w:rFonts w:ascii="Arial" w:hAnsi="Arial" w:cs="Arial"/>
                                  <w:sz w:val="16"/>
                                  <w:szCs w:val="16"/>
                                </w:rPr>
                              </w:pPr>
                              <w:r w:rsidRPr="009F3CE4">
                                <w:rPr>
                                  <w:rFonts w:ascii="Arial" w:hAnsi="Arial" w:cs="Arial"/>
                                  <w:sz w:val="16"/>
                                  <w:szCs w:val="16"/>
                                </w:rPr>
                                <w:t>Procedures/routines</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Transport </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2160" y="5220"/>
                            <a:ext cx="81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b/>
                                  <w:sz w:val="16"/>
                                  <w:szCs w:val="16"/>
                                </w:rPr>
                              </w:pPr>
                              <w:r w:rsidRPr="009F3CE4">
                                <w:rPr>
                                  <w:rFonts w:ascii="Arial" w:hAnsi="Arial" w:cs="Arial"/>
                                  <w:b/>
                                  <w:sz w:val="16"/>
                                  <w:szCs w:val="16"/>
                                </w:rPr>
                                <w:t>Figure 1: The triangle model for safe practice/managing risk in PES</w:t>
                              </w:r>
                            </w:p>
                            <w:p w:rsidR="00F037EE" w:rsidRPr="009F3CE4" w:rsidRDefault="00F037EE" w:rsidP="00F037EE">
                              <w:pPr>
                                <w:jc w:val="center"/>
                                <w:rPr>
                                  <w:rFonts w:ascii="Arial" w:hAnsi="Arial" w:cs="Arial"/>
                                  <w:sz w:val="16"/>
                                  <w:szCs w:val="16"/>
                                </w:rPr>
                              </w:pPr>
                              <w:r w:rsidRPr="009F3CE4">
                                <w:rPr>
                                  <w:rFonts w:ascii="Arial" w:hAnsi="Arial" w:cs="Arial"/>
                                  <w:sz w:val="16"/>
                                  <w:szCs w:val="16"/>
                                </w:rPr>
                                <w:t>(courtesy of Beaumont, Eve, Kirkby and Whitlam)</w:t>
                              </w:r>
                            </w:p>
                          </w:txbxContent>
                        </wps:txbx>
                        <wps:bodyPr rot="0" vert="horz" wrap="square" lIns="91440" tIns="45720" rIns="91440" bIns="45720" anchor="t" anchorCtr="0" upright="1">
                          <a:noAutofit/>
                        </wps:bodyPr>
                      </wps:wsp>
                      <wps:wsp>
                        <wps:cNvPr id="20" name="Text Box 6"/>
                        <wps:cNvSpPr txBox="1">
                          <a:spLocks noChangeArrowheads="1"/>
                        </wps:cNvSpPr>
                        <wps:spPr bwMode="auto">
                          <a:xfrm>
                            <a:off x="8100" y="3240"/>
                            <a:ext cx="306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b/>
                                  <w:sz w:val="16"/>
                                  <w:szCs w:val="16"/>
                                </w:rPr>
                              </w:pPr>
                              <w:r w:rsidRPr="009F3CE4">
                                <w:rPr>
                                  <w:rFonts w:ascii="Arial" w:hAnsi="Arial" w:cs="Arial"/>
                                  <w:b/>
                                  <w:sz w:val="16"/>
                                  <w:szCs w:val="16"/>
                                </w:rPr>
                                <w:t xml:space="preserve">Organisation </w:t>
                              </w:r>
                            </w:p>
                            <w:p w:rsidR="00F037EE" w:rsidRPr="009F3CE4" w:rsidRDefault="00F037EE" w:rsidP="00F037EE">
                              <w:pPr>
                                <w:rPr>
                                  <w:rFonts w:ascii="Arial" w:hAnsi="Arial" w:cs="Arial"/>
                                  <w:sz w:val="16"/>
                                  <w:szCs w:val="16"/>
                                </w:rPr>
                              </w:pPr>
                              <w:r w:rsidRPr="009F3CE4">
                                <w:rPr>
                                  <w:rFonts w:ascii="Arial" w:hAnsi="Arial" w:cs="Arial"/>
                                  <w:sz w:val="16"/>
                                  <w:szCs w:val="16"/>
                                </w:rPr>
                                <w:t>Teaching</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Group management </w:t>
                              </w:r>
                            </w:p>
                            <w:p w:rsidR="00F037EE" w:rsidRPr="009F3CE4" w:rsidRDefault="00F037EE" w:rsidP="00F037EE">
                              <w:pPr>
                                <w:rPr>
                                  <w:rFonts w:ascii="Arial" w:hAnsi="Arial" w:cs="Arial"/>
                                  <w:sz w:val="16"/>
                                  <w:szCs w:val="16"/>
                                </w:rPr>
                              </w:pPr>
                              <w:r w:rsidRPr="009F3CE4">
                                <w:rPr>
                                  <w:rFonts w:ascii="Arial" w:hAnsi="Arial" w:cs="Arial"/>
                                  <w:sz w:val="16"/>
                                  <w:szCs w:val="16"/>
                                </w:rPr>
                                <w:t>Preparation/progression</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Emergency action </w:t>
                              </w:r>
                            </w:p>
                          </w:txbxContent>
                        </wps:txbx>
                        <wps:bodyPr rot="0" vert="horz" wrap="square" lIns="91440" tIns="45720" rIns="91440" bIns="45720" anchor="t" anchorCtr="0" upright="1">
                          <a:noAutofit/>
                        </wps:bodyPr>
                      </wps:wsp>
                      <wps:wsp>
                        <wps:cNvPr id="21" name="AutoShape 7"/>
                        <wps:cNvSpPr>
                          <a:spLocks noChangeArrowheads="1"/>
                        </wps:cNvSpPr>
                        <wps:spPr bwMode="auto">
                          <a:xfrm>
                            <a:off x="4680" y="2340"/>
                            <a:ext cx="3240" cy="25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8"/>
                        <wps:cNvSpPr txBox="1">
                          <a:spLocks noChangeArrowheads="1"/>
                        </wps:cNvSpPr>
                        <wps:spPr bwMode="auto">
                          <a:xfrm>
                            <a:off x="4860" y="3420"/>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jc w:val="center"/>
                                <w:rPr>
                                  <w:rFonts w:ascii="Arial" w:hAnsi="Arial" w:cs="Arial"/>
                                  <w:sz w:val="16"/>
                                  <w:szCs w:val="16"/>
                                </w:rPr>
                              </w:pPr>
                              <w:r w:rsidRPr="009F3CE4">
                                <w:rPr>
                                  <w:rFonts w:ascii="Arial" w:hAnsi="Arial" w:cs="Arial"/>
                                  <w:sz w:val="16"/>
                                  <w:szCs w:val="16"/>
                                </w:rPr>
                                <w:t xml:space="preserve">Appropriate </w:t>
                              </w:r>
                            </w:p>
                            <w:p w:rsidR="00F037EE" w:rsidRPr="009F3CE4" w:rsidRDefault="00F037EE" w:rsidP="00F037EE">
                              <w:pPr>
                                <w:jc w:val="center"/>
                                <w:rPr>
                                  <w:rFonts w:ascii="Arial" w:hAnsi="Arial" w:cs="Arial"/>
                                  <w:sz w:val="16"/>
                                  <w:szCs w:val="16"/>
                                </w:rPr>
                              </w:pPr>
                              <w:r w:rsidRPr="009F3CE4">
                                <w:rPr>
                                  <w:rFonts w:ascii="Arial" w:hAnsi="Arial" w:cs="Arial"/>
                                  <w:sz w:val="16"/>
                                  <w:szCs w:val="16"/>
                                </w:rPr>
                                <w:t>challenge</w:t>
                              </w:r>
                            </w:p>
                            <w:p w:rsidR="00F037EE" w:rsidRPr="009F3CE4" w:rsidRDefault="00F037EE" w:rsidP="00F037EE">
                              <w:pPr>
                                <w:jc w:val="center"/>
                                <w:rPr>
                                  <w:rFonts w:ascii="Arial" w:hAnsi="Arial" w:cs="Arial"/>
                                  <w:b/>
                                  <w:sz w:val="16"/>
                                  <w:szCs w:val="16"/>
                                </w:rPr>
                              </w:pPr>
                              <w:r w:rsidRPr="009F3CE4">
                                <w:rPr>
                                  <w:rFonts w:ascii="Arial" w:hAnsi="Arial" w:cs="Arial"/>
                                  <w:b/>
                                  <w:sz w:val="16"/>
                                  <w:szCs w:val="16"/>
                                </w:rPr>
                                <w:t>PES</w:t>
                              </w:r>
                            </w:p>
                            <w:p w:rsidR="00F037EE" w:rsidRPr="009F3CE4" w:rsidRDefault="00F037EE" w:rsidP="00F037EE">
                              <w:pPr>
                                <w:jc w:val="center"/>
                                <w:rPr>
                                  <w:rFonts w:ascii="Arial" w:hAnsi="Arial" w:cs="Arial"/>
                                  <w:sz w:val="16"/>
                                  <w:szCs w:val="16"/>
                                </w:rPr>
                              </w:pPr>
                              <w:r w:rsidRPr="009F3CE4">
                                <w:rPr>
                                  <w:rFonts w:ascii="Arial" w:hAnsi="Arial" w:cs="Arial"/>
                                  <w:sz w:val="16"/>
                                  <w:szCs w:val="16"/>
                                </w:rPr>
                                <w:t>Acceptable risk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8" style="position:absolute;margin-left:18pt;margin-top:8.65pt;width:315pt;height:180pt;z-index:251656192" coordorigin="2160,1260" coordsize="900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">
                <v:shapetype id="_x0000_t202" coordsize="21600,21600" o:spt="202" path="m,l,21600r21600,l21600,xe">
                  <v:stroke joinstyle="miter"/>
                  <v:path gradientshapeok="t" o:connecttype="rect"/>
                </v:shapetype>
                <v:shape id="Text Box 3" o:spid="_x0000_s1029" type="#_x0000_t202" style="position:absolute;left:5760;top:1260;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F037EE" w:rsidRPr="009F3CE4" w:rsidRDefault="00F037EE" w:rsidP="00F037EE">
                        <w:pPr>
                          <w:rPr>
                            <w:rFonts w:ascii="Arial" w:hAnsi="Arial" w:cs="Arial"/>
                            <w:b/>
                            <w:sz w:val="16"/>
                            <w:szCs w:val="16"/>
                          </w:rPr>
                        </w:pPr>
                        <w:r w:rsidRPr="009F3CE4">
                          <w:rPr>
                            <w:rFonts w:ascii="Arial" w:hAnsi="Arial" w:cs="Arial"/>
                            <w:b/>
                            <w:sz w:val="16"/>
                            <w:szCs w:val="16"/>
                          </w:rPr>
                          <w:t>People</w:t>
                        </w:r>
                      </w:p>
                      <w:p w:rsidR="00F037EE" w:rsidRPr="009F3CE4" w:rsidRDefault="00F037EE" w:rsidP="00F037EE">
                        <w:pPr>
                          <w:rPr>
                            <w:rFonts w:ascii="Arial" w:hAnsi="Arial" w:cs="Arial"/>
                            <w:sz w:val="16"/>
                            <w:szCs w:val="16"/>
                          </w:rPr>
                        </w:pPr>
                        <w:r w:rsidRPr="009F3CE4">
                          <w:rPr>
                            <w:rFonts w:ascii="Arial" w:hAnsi="Arial" w:cs="Arial"/>
                            <w:sz w:val="16"/>
                            <w:szCs w:val="16"/>
                          </w:rPr>
                          <w:t>Staff</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Students </w:t>
                        </w:r>
                      </w:p>
                    </w:txbxContent>
                  </v:textbox>
                </v:shape>
                <v:shape id="Text Box 4" o:spid="_x0000_s1030" type="#_x0000_t202" style="position:absolute;left:2340;top:3240;width:25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F037EE" w:rsidRPr="009F3CE4" w:rsidRDefault="00F037EE" w:rsidP="00F037EE">
                        <w:pPr>
                          <w:rPr>
                            <w:rFonts w:ascii="Arial" w:hAnsi="Arial" w:cs="Arial"/>
                            <w:b/>
                            <w:sz w:val="16"/>
                            <w:szCs w:val="16"/>
                          </w:rPr>
                        </w:pPr>
                        <w:r w:rsidRPr="009F3CE4">
                          <w:rPr>
                            <w:rFonts w:ascii="Arial" w:hAnsi="Arial" w:cs="Arial"/>
                            <w:b/>
                            <w:sz w:val="16"/>
                            <w:szCs w:val="16"/>
                          </w:rPr>
                          <w:t>Context</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Facility </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Equipment </w:t>
                        </w:r>
                      </w:p>
                      <w:p w:rsidR="00F037EE" w:rsidRPr="009F3CE4" w:rsidRDefault="00F037EE" w:rsidP="00F037EE">
                        <w:pPr>
                          <w:rPr>
                            <w:rFonts w:ascii="Arial" w:hAnsi="Arial" w:cs="Arial"/>
                            <w:sz w:val="16"/>
                            <w:szCs w:val="16"/>
                          </w:rPr>
                        </w:pPr>
                        <w:r w:rsidRPr="009F3CE4">
                          <w:rPr>
                            <w:rFonts w:ascii="Arial" w:hAnsi="Arial" w:cs="Arial"/>
                            <w:sz w:val="16"/>
                            <w:szCs w:val="16"/>
                          </w:rPr>
                          <w:t>Procedures/routines</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Transport </w:t>
                        </w:r>
                      </w:p>
                    </w:txbxContent>
                  </v:textbox>
                </v:shape>
                <v:shape id="Text Box 5" o:spid="_x0000_s1031" type="#_x0000_t202" style="position:absolute;left:2160;top:5220;width:81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F037EE" w:rsidRPr="009F3CE4" w:rsidRDefault="00F037EE" w:rsidP="00F037EE">
                        <w:pPr>
                          <w:rPr>
                            <w:rFonts w:ascii="Arial" w:hAnsi="Arial" w:cs="Arial"/>
                            <w:b/>
                            <w:sz w:val="16"/>
                            <w:szCs w:val="16"/>
                          </w:rPr>
                        </w:pPr>
                        <w:r w:rsidRPr="009F3CE4">
                          <w:rPr>
                            <w:rFonts w:ascii="Arial" w:hAnsi="Arial" w:cs="Arial"/>
                            <w:b/>
                            <w:sz w:val="16"/>
                            <w:szCs w:val="16"/>
                          </w:rPr>
                          <w:t>Figure 1: The triangle model for safe practice/managing risk in PES</w:t>
                        </w:r>
                      </w:p>
                      <w:p w:rsidR="00F037EE" w:rsidRPr="009F3CE4" w:rsidRDefault="00F037EE" w:rsidP="00F037EE">
                        <w:pPr>
                          <w:jc w:val="center"/>
                          <w:rPr>
                            <w:rFonts w:ascii="Arial" w:hAnsi="Arial" w:cs="Arial"/>
                            <w:sz w:val="16"/>
                            <w:szCs w:val="16"/>
                          </w:rPr>
                        </w:pPr>
                        <w:r w:rsidRPr="009F3CE4">
                          <w:rPr>
                            <w:rFonts w:ascii="Arial" w:hAnsi="Arial" w:cs="Arial"/>
                            <w:sz w:val="16"/>
                            <w:szCs w:val="16"/>
                          </w:rPr>
                          <w:t>(courtesy of Beaumont, Eve, Kirkby and Whitlam)</w:t>
                        </w:r>
                      </w:p>
                    </w:txbxContent>
                  </v:textbox>
                </v:shape>
                <v:shape id="Text Box 6" o:spid="_x0000_s1032" type="#_x0000_t202" style="position:absolute;left:8100;top:3240;width:30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F037EE" w:rsidRPr="009F3CE4" w:rsidRDefault="00F037EE" w:rsidP="00F037EE">
                        <w:pPr>
                          <w:rPr>
                            <w:rFonts w:ascii="Arial" w:hAnsi="Arial" w:cs="Arial"/>
                            <w:b/>
                            <w:sz w:val="16"/>
                            <w:szCs w:val="16"/>
                          </w:rPr>
                        </w:pPr>
                        <w:r w:rsidRPr="009F3CE4">
                          <w:rPr>
                            <w:rFonts w:ascii="Arial" w:hAnsi="Arial" w:cs="Arial"/>
                            <w:b/>
                            <w:sz w:val="16"/>
                            <w:szCs w:val="16"/>
                          </w:rPr>
                          <w:t xml:space="preserve">Organisation </w:t>
                        </w:r>
                      </w:p>
                      <w:p w:rsidR="00F037EE" w:rsidRPr="009F3CE4" w:rsidRDefault="00F037EE" w:rsidP="00F037EE">
                        <w:pPr>
                          <w:rPr>
                            <w:rFonts w:ascii="Arial" w:hAnsi="Arial" w:cs="Arial"/>
                            <w:sz w:val="16"/>
                            <w:szCs w:val="16"/>
                          </w:rPr>
                        </w:pPr>
                        <w:r w:rsidRPr="009F3CE4">
                          <w:rPr>
                            <w:rFonts w:ascii="Arial" w:hAnsi="Arial" w:cs="Arial"/>
                            <w:sz w:val="16"/>
                            <w:szCs w:val="16"/>
                          </w:rPr>
                          <w:t>Teaching</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Group management </w:t>
                        </w:r>
                      </w:p>
                      <w:p w:rsidR="00F037EE" w:rsidRPr="009F3CE4" w:rsidRDefault="00F037EE" w:rsidP="00F037EE">
                        <w:pPr>
                          <w:rPr>
                            <w:rFonts w:ascii="Arial" w:hAnsi="Arial" w:cs="Arial"/>
                            <w:sz w:val="16"/>
                            <w:szCs w:val="16"/>
                          </w:rPr>
                        </w:pPr>
                        <w:r w:rsidRPr="009F3CE4">
                          <w:rPr>
                            <w:rFonts w:ascii="Arial" w:hAnsi="Arial" w:cs="Arial"/>
                            <w:sz w:val="16"/>
                            <w:szCs w:val="16"/>
                          </w:rPr>
                          <w:t>Preparation/progression</w:t>
                        </w:r>
                      </w:p>
                      <w:p w:rsidR="00F037EE" w:rsidRPr="009F3CE4" w:rsidRDefault="00F037EE" w:rsidP="00F037EE">
                        <w:pPr>
                          <w:rPr>
                            <w:rFonts w:ascii="Arial" w:hAnsi="Arial" w:cs="Arial"/>
                            <w:sz w:val="16"/>
                            <w:szCs w:val="16"/>
                          </w:rPr>
                        </w:pPr>
                        <w:r w:rsidRPr="009F3CE4">
                          <w:rPr>
                            <w:rFonts w:ascii="Arial" w:hAnsi="Arial" w:cs="Arial"/>
                            <w:sz w:val="16"/>
                            <w:szCs w:val="16"/>
                          </w:rPr>
                          <w:t xml:space="preserve">Emergency action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33" type="#_x0000_t5" style="position:absolute;left:4680;top:2340;width:32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"/>
                <v:shape id="Text Box 8" o:spid="_x0000_s1034" type="#_x0000_t202" style="position:absolute;left:4860;top:3420;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037EE" w:rsidRPr="009F3CE4" w:rsidRDefault="00F037EE" w:rsidP="00F037EE">
                        <w:pPr>
                          <w:jc w:val="center"/>
                          <w:rPr>
                            <w:rFonts w:ascii="Arial" w:hAnsi="Arial" w:cs="Arial"/>
                            <w:sz w:val="16"/>
                            <w:szCs w:val="16"/>
                          </w:rPr>
                        </w:pPr>
                        <w:r w:rsidRPr="009F3CE4">
                          <w:rPr>
                            <w:rFonts w:ascii="Arial" w:hAnsi="Arial" w:cs="Arial"/>
                            <w:sz w:val="16"/>
                            <w:szCs w:val="16"/>
                          </w:rPr>
                          <w:t xml:space="preserve">Appropriate </w:t>
                        </w:r>
                      </w:p>
                      <w:p w:rsidR="00F037EE" w:rsidRPr="009F3CE4" w:rsidRDefault="00F037EE" w:rsidP="00F037EE">
                        <w:pPr>
                          <w:jc w:val="center"/>
                          <w:rPr>
                            <w:rFonts w:ascii="Arial" w:hAnsi="Arial" w:cs="Arial"/>
                            <w:sz w:val="16"/>
                            <w:szCs w:val="16"/>
                          </w:rPr>
                        </w:pPr>
                        <w:r w:rsidRPr="009F3CE4">
                          <w:rPr>
                            <w:rFonts w:ascii="Arial" w:hAnsi="Arial" w:cs="Arial"/>
                            <w:sz w:val="16"/>
                            <w:szCs w:val="16"/>
                          </w:rPr>
                          <w:t>challenge</w:t>
                        </w:r>
                      </w:p>
                      <w:p w:rsidR="00F037EE" w:rsidRPr="009F3CE4" w:rsidRDefault="00F037EE" w:rsidP="00F037EE">
                        <w:pPr>
                          <w:jc w:val="center"/>
                          <w:rPr>
                            <w:rFonts w:ascii="Arial" w:hAnsi="Arial" w:cs="Arial"/>
                            <w:b/>
                            <w:sz w:val="16"/>
                            <w:szCs w:val="16"/>
                          </w:rPr>
                        </w:pPr>
                        <w:r w:rsidRPr="009F3CE4">
                          <w:rPr>
                            <w:rFonts w:ascii="Arial" w:hAnsi="Arial" w:cs="Arial"/>
                            <w:b/>
                            <w:sz w:val="16"/>
                            <w:szCs w:val="16"/>
                          </w:rPr>
                          <w:t>PES</w:t>
                        </w:r>
                      </w:p>
                      <w:p w:rsidR="00F037EE" w:rsidRPr="009F3CE4" w:rsidRDefault="00F037EE" w:rsidP="00F037EE">
                        <w:pPr>
                          <w:jc w:val="center"/>
                          <w:rPr>
                            <w:rFonts w:ascii="Arial" w:hAnsi="Arial" w:cs="Arial"/>
                            <w:sz w:val="16"/>
                            <w:szCs w:val="16"/>
                          </w:rPr>
                        </w:pPr>
                        <w:r w:rsidRPr="009F3CE4">
                          <w:rPr>
                            <w:rFonts w:ascii="Arial" w:hAnsi="Arial" w:cs="Arial"/>
                            <w:sz w:val="16"/>
                            <w:szCs w:val="16"/>
                          </w:rPr>
                          <w:t>Acceptable risk</w:t>
                        </w:r>
                      </w:p>
                    </w:txbxContent>
                  </v:textbox>
                </v:shape>
              </v:group>
            </w:pict>
          </mc:Fallback>
        </mc:AlternateContent>
      </w:r>
    </w:p>
    <w:p w:rsidR="00F037EE" w:rsidRPr="00F037EE" w:rsidRDefault="00F037EE" w:rsidP="00F037EE">
      <w:pPr>
        <w:rPr>
          <w:rFonts w:ascii="Comic Sans MS" w:hAnsi="Comic Sans MS" w:cs="Arial"/>
          <w:b/>
          <w:iCs/>
          <w:color w:val="FF0000"/>
          <w:szCs w:val="20"/>
        </w:rPr>
      </w:pPr>
    </w:p>
    <w:p w:rsidR="00F037EE" w:rsidRPr="00F037EE" w:rsidRDefault="00F037EE" w:rsidP="00F037EE">
      <w:pPr>
        <w:rPr>
          <w:rFonts w:ascii="Comic Sans MS" w:hAnsi="Comic Sans MS" w:cs="Arial"/>
          <w:b/>
          <w:iCs/>
          <w:color w:val="FF0000"/>
          <w:szCs w:val="20"/>
        </w:rPr>
      </w:pPr>
    </w:p>
    <w:p w:rsidR="00F037EE" w:rsidRPr="00F037EE" w:rsidRDefault="00F037EE" w:rsidP="00F037EE">
      <w:pPr>
        <w:rPr>
          <w:rFonts w:ascii="Comic Sans MS" w:hAnsi="Comic Sans MS" w:cs="Arial"/>
          <w:b/>
          <w:iCs/>
          <w:color w:val="FF0000"/>
          <w:szCs w:val="20"/>
        </w:rPr>
      </w:pPr>
    </w:p>
    <w:p w:rsidR="00F037EE" w:rsidRPr="00F037EE" w:rsidRDefault="00F037EE" w:rsidP="00F037EE">
      <w:pPr>
        <w:rPr>
          <w:rFonts w:ascii="Comic Sans MS" w:hAnsi="Comic Sans MS" w:cs="Arial"/>
          <w:b/>
          <w:iCs/>
          <w:color w:val="FF0000"/>
          <w:szCs w:val="20"/>
        </w:rPr>
      </w:pPr>
    </w:p>
    <w:p w:rsidR="00F037EE" w:rsidRPr="00F037EE" w:rsidRDefault="00F037EE" w:rsidP="00F037EE">
      <w:pPr>
        <w:rPr>
          <w:rFonts w:ascii="Comic Sans MS" w:hAnsi="Comic Sans MS" w:cs="Arial"/>
          <w:b/>
          <w:iCs/>
          <w:color w:val="FF0000"/>
          <w:szCs w:val="20"/>
        </w:rPr>
      </w:pPr>
    </w:p>
    <w:p w:rsidR="00F037EE" w:rsidRPr="00F037EE" w:rsidRDefault="00135B70" w:rsidP="00F037EE">
      <w:pPr>
        <w:rPr>
          <w:rFonts w:ascii="Comic Sans MS" w:hAnsi="Comic Sans MS" w:cs="Arial"/>
          <w:b/>
          <w:iCs/>
          <w:color w:val="FF0000"/>
          <w:szCs w:val="20"/>
        </w:rPr>
      </w:pPr>
      <w:r w:rsidRPr="00F037EE">
        <w:rPr>
          <w:rFonts w:ascii="Comic Sans MS" w:hAnsi="Comic Sans MS" w:cs="Arial"/>
          <w:b/>
          <w:iCs/>
          <w:noProof/>
          <w:color w:val="FF0000"/>
          <w:szCs w:val="20"/>
          <w:lang w:eastAsia="en-GB"/>
        </w:rPr>
        <mc:AlternateContent>
          <mc:Choice Requires="wpg">
            <w:drawing>
              <wp:anchor distT="0" distB="0" distL="114300" distR="114300" simplePos="0" relativeHeight="251658240" behindDoc="0" locked="0" layoutInCell="1" allowOverlap="1">
                <wp:simplePos x="0" y="0"/>
                <wp:positionH relativeFrom="column">
                  <wp:posOffset>-419100</wp:posOffset>
                </wp:positionH>
                <wp:positionV relativeFrom="paragraph">
                  <wp:posOffset>354330</wp:posOffset>
                </wp:positionV>
                <wp:extent cx="5600700" cy="171450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714500"/>
                          <a:chOff x="1980" y="9720"/>
                          <a:chExt cx="9900" cy="3420"/>
                        </a:xfrm>
                      </wpg:grpSpPr>
                      <wps:wsp>
                        <wps:cNvPr id="2" name="Line 10"/>
                        <wps:cNvCnPr>
                          <a:cxnSpLocks noChangeShapeType="1"/>
                        </wps:cNvCnPr>
                        <wps:spPr bwMode="auto">
                          <a:xfrm flipV="1">
                            <a:off x="3060" y="11699"/>
                            <a:ext cx="738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Line 11"/>
                        <wps:cNvCnPr>
                          <a:cxnSpLocks noChangeShapeType="1"/>
                        </wps:cNvCnPr>
                        <wps:spPr bwMode="auto">
                          <a:xfrm>
                            <a:off x="3060" y="11160"/>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flipH="1">
                            <a:off x="10440" y="11159"/>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5940" y="11160"/>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5940" y="10260"/>
                            <a:ext cx="0" cy="720"/>
                          </a:xfrm>
                          <a:prstGeom prst="line">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3600" y="10800"/>
                            <a:ext cx="0" cy="720"/>
                          </a:xfrm>
                          <a:prstGeom prst="line">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6480" y="11880"/>
                            <a:ext cx="3060" cy="0"/>
                          </a:xfrm>
                          <a:prstGeom prst="line">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7"/>
                        <wps:cNvSpPr txBox="1">
                          <a:spLocks noChangeArrowheads="1"/>
                        </wps:cNvSpPr>
                        <wps:spPr bwMode="auto">
                          <a:xfrm>
                            <a:off x="2880" y="10260"/>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sz w:val="16"/>
                                  <w:szCs w:val="16"/>
                                </w:rPr>
                              </w:pPr>
                              <w:r w:rsidRPr="009F3CE4">
                                <w:rPr>
                                  <w:rFonts w:ascii="Arial" w:hAnsi="Arial" w:cs="Arial"/>
                                  <w:sz w:val="16"/>
                                  <w:szCs w:val="16"/>
                                </w:rPr>
                                <w:t>Minimising risk</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5220" y="9720"/>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sz w:val="16"/>
                                  <w:szCs w:val="16"/>
                                </w:rPr>
                              </w:pPr>
                              <w:r w:rsidRPr="009F3CE4">
                                <w:rPr>
                                  <w:rFonts w:ascii="Arial" w:hAnsi="Arial" w:cs="Arial"/>
                                  <w:sz w:val="16"/>
                                  <w:szCs w:val="16"/>
                                </w:rPr>
                                <w:t>Best practice</w:t>
                              </w: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5940" y="12060"/>
                            <a:ext cx="43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sz w:val="16"/>
                                  <w:szCs w:val="16"/>
                                </w:rPr>
                              </w:pPr>
                              <w:r w:rsidRPr="009F3CE4">
                                <w:rPr>
                                  <w:rFonts w:ascii="Arial" w:hAnsi="Arial" w:cs="Arial"/>
                                  <w:sz w:val="16"/>
                                  <w:szCs w:val="16"/>
                                </w:rPr>
                                <w:t>Increasing Likelihood of injury occurring</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a:off x="9900" y="1170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b/>
                                  <w:sz w:val="16"/>
                                  <w:szCs w:val="16"/>
                                </w:rPr>
                              </w:pPr>
                              <w:r w:rsidRPr="009F3CE4">
                                <w:rPr>
                                  <w:rFonts w:ascii="Arial" w:hAnsi="Arial" w:cs="Arial"/>
                                  <w:b/>
                                  <w:sz w:val="16"/>
                                  <w:szCs w:val="16"/>
                                </w:rPr>
                                <w:t>Danger</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1980" y="11880"/>
                            <a:ext cx="19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jc w:val="center"/>
                                <w:rPr>
                                  <w:rFonts w:ascii="Arial" w:hAnsi="Arial" w:cs="Arial"/>
                                  <w:b/>
                                  <w:sz w:val="16"/>
                                  <w:szCs w:val="16"/>
                                </w:rPr>
                              </w:pPr>
                              <w:r w:rsidRPr="009F3CE4">
                                <w:rPr>
                                  <w:rFonts w:ascii="Arial" w:hAnsi="Arial" w:cs="Arial"/>
                                  <w:b/>
                                  <w:sz w:val="16"/>
                                  <w:szCs w:val="16"/>
                                </w:rPr>
                                <w:t>Totally</w:t>
                              </w:r>
                            </w:p>
                            <w:p w:rsidR="00F037EE" w:rsidRPr="009F3CE4" w:rsidRDefault="00F037EE" w:rsidP="00F037EE">
                              <w:pPr>
                                <w:jc w:val="center"/>
                                <w:rPr>
                                  <w:rFonts w:ascii="Arial" w:hAnsi="Arial" w:cs="Arial"/>
                                  <w:b/>
                                  <w:sz w:val="16"/>
                                  <w:szCs w:val="16"/>
                                </w:rPr>
                              </w:pPr>
                              <w:r w:rsidRPr="009F3CE4">
                                <w:rPr>
                                  <w:rFonts w:ascii="Arial" w:hAnsi="Arial" w:cs="Arial"/>
                                  <w:b/>
                                  <w:sz w:val="16"/>
                                  <w:szCs w:val="16"/>
                                </w:rPr>
                                <w:t>safe</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3600" y="11880"/>
                            <a:ext cx="19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jc w:val="center"/>
                                <w:rPr>
                                  <w:rFonts w:ascii="Arial" w:hAnsi="Arial" w:cs="Arial"/>
                                  <w:sz w:val="16"/>
                                  <w:szCs w:val="16"/>
                                </w:rPr>
                              </w:pPr>
                              <w:r w:rsidRPr="009F3CE4">
                                <w:rPr>
                                  <w:rFonts w:ascii="Arial" w:hAnsi="Arial" w:cs="Arial"/>
                                  <w:sz w:val="16"/>
                                  <w:szCs w:val="16"/>
                                </w:rPr>
                                <w:t>Range of acceptable risk</w:t>
                              </w:r>
                            </w:p>
                          </w:txbxContent>
                        </wps:txbx>
                        <wps:bodyPr rot="0" vert="horz" wrap="square" lIns="91440" tIns="45720" rIns="91440" bIns="45720" anchor="t" anchorCtr="0" upright="1">
                          <a:noAutofit/>
                        </wps:bodyPr>
                      </wps:wsp>
                      <wps:wsp>
                        <wps:cNvPr id="15" name="Text Box 23"/>
                        <wps:cNvSpPr txBox="1">
                          <a:spLocks noChangeArrowheads="1"/>
                        </wps:cNvSpPr>
                        <wps:spPr bwMode="auto">
                          <a:xfrm>
                            <a:off x="4680" y="126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7EE" w:rsidRPr="009F3CE4" w:rsidRDefault="00F037EE" w:rsidP="00F037EE">
                              <w:pPr>
                                <w:rPr>
                                  <w:rFonts w:ascii="Arial" w:hAnsi="Arial" w:cs="Arial"/>
                                  <w:b/>
                                  <w:sz w:val="16"/>
                                  <w:szCs w:val="16"/>
                                </w:rPr>
                              </w:pPr>
                              <w:r w:rsidRPr="009F3CE4">
                                <w:rPr>
                                  <w:rFonts w:ascii="Arial" w:hAnsi="Arial" w:cs="Arial"/>
                                  <w:b/>
                                  <w:sz w:val="16"/>
                                  <w:szCs w:val="16"/>
                                </w:rPr>
                                <w:t>Figure 2: Managing Risk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margin-left:-33pt;margin-top:27.9pt;width:441pt;height:135pt;z-index:251658240" coordorigin="1980,9720" coordsize="990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">
                <v:line id="Line 10" o:spid="_x0000_s1036" style="position:absolute;flip:y;visibility:visible;mso-wrap-style:square" from="3060,11699" to="104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" strokeweight="2.25pt"/>
                <v:line id="Line 11" o:spid="_x0000_s1037" style="position:absolute;visibility:visible;mso-wrap-style:square" from="3060,11160" to="306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v:line id="Line 12" o:spid="_x0000_s1038" style="position:absolute;flip:x;visibility:visible;mso-wrap-style:square" from="10440,11159" to="104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" strokeweight="2.25pt"/>
                <v:line id="Line 13" o:spid="_x0000_s1039" style="position:absolute;visibility:visible;mso-wrap-style:square" from="5940,11160" to="59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14" o:spid="_x0000_s1040" style="position:absolute;visibility:visible;mso-wrap-style:square" from="5940,10260" to="594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" strokeweight="2.75pt">
                  <v:stroke endarrow="block"/>
                </v:line>
                <v:line id="Line 15" o:spid="_x0000_s1041" style="position:absolute;visibility:visible;mso-wrap-style:square" from="3600,10800" to="360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" strokeweight="2.75pt">
                  <v:stroke endarrow="block"/>
                </v:line>
                <v:line id="Line 16" o:spid="_x0000_s1042" style="position:absolute;visibility:visible;mso-wrap-style:square" from="6480,11880" to="954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" strokeweight="2.75pt">
                  <v:stroke endarrow="block"/>
                </v:line>
                <v:shape id="Text Box 17" o:spid="_x0000_s1043" type="#_x0000_t202" style="position:absolute;left:2880;top:1026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F037EE" w:rsidRPr="009F3CE4" w:rsidRDefault="00F037EE" w:rsidP="00F037EE">
                        <w:pPr>
                          <w:rPr>
                            <w:rFonts w:ascii="Arial" w:hAnsi="Arial" w:cs="Arial"/>
                            <w:sz w:val="16"/>
                            <w:szCs w:val="16"/>
                          </w:rPr>
                        </w:pPr>
                        <w:r w:rsidRPr="009F3CE4">
                          <w:rPr>
                            <w:rFonts w:ascii="Arial" w:hAnsi="Arial" w:cs="Arial"/>
                            <w:sz w:val="16"/>
                            <w:szCs w:val="16"/>
                          </w:rPr>
                          <w:t>Minimising risk</w:t>
                        </w:r>
                      </w:p>
                    </w:txbxContent>
                  </v:textbox>
                </v:shape>
                <v:shape id="Text Box 18" o:spid="_x0000_s1044" type="#_x0000_t202" style="position:absolute;left:5220;top:97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037EE" w:rsidRPr="009F3CE4" w:rsidRDefault="00F037EE" w:rsidP="00F037EE">
                        <w:pPr>
                          <w:rPr>
                            <w:rFonts w:ascii="Arial" w:hAnsi="Arial" w:cs="Arial"/>
                            <w:sz w:val="16"/>
                            <w:szCs w:val="16"/>
                          </w:rPr>
                        </w:pPr>
                        <w:r w:rsidRPr="009F3CE4">
                          <w:rPr>
                            <w:rFonts w:ascii="Arial" w:hAnsi="Arial" w:cs="Arial"/>
                            <w:sz w:val="16"/>
                            <w:szCs w:val="16"/>
                          </w:rPr>
                          <w:t>Best practice</w:t>
                        </w:r>
                      </w:p>
                    </w:txbxContent>
                  </v:textbox>
                </v:shape>
                <v:shape id="Text Box 19" o:spid="_x0000_s1045" type="#_x0000_t202" style="position:absolute;left:5940;top:12060;width:4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037EE" w:rsidRPr="009F3CE4" w:rsidRDefault="00F037EE" w:rsidP="00F037EE">
                        <w:pPr>
                          <w:rPr>
                            <w:rFonts w:ascii="Arial" w:hAnsi="Arial" w:cs="Arial"/>
                            <w:sz w:val="16"/>
                            <w:szCs w:val="16"/>
                          </w:rPr>
                        </w:pPr>
                        <w:r w:rsidRPr="009F3CE4">
                          <w:rPr>
                            <w:rFonts w:ascii="Arial" w:hAnsi="Arial" w:cs="Arial"/>
                            <w:sz w:val="16"/>
                            <w:szCs w:val="16"/>
                          </w:rPr>
                          <w:t>Increasing Likelihood of injury occurring</w:t>
                        </w:r>
                      </w:p>
                    </w:txbxContent>
                  </v:textbox>
                </v:shape>
                <v:shape id="Text Box 20" o:spid="_x0000_s1046" type="#_x0000_t202" style="position:absolute;left:9900;top:1170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037EE" w:rsidRPr="009F3CE4" w:rsidRDefault="00F037EE" w:rsidP="00F037EE">
                        <w:pPr>
                          <w:rPr>
                            <w:rFonts w:ascii="Arial" w:hAnsi="Arial" w:cs="Arial"/>
                            <w:b/>
                            <w:sz w:val="16"/>
                            <w:szCs w:val="16"/>
                          </w:rPr>
                        </w:pPr>
                        <w:r w:rsidRPr="009F3CE4">
                          <w:rPr>
                            <w:rFonts w:ascii="Arial" w:hAnsi="Arial" w:cs="Arial"/>
                            <w:b/>
                            <w:sz w:val="16"/>
                            <w:szCs w:val="16"/>
                          </w:rPr>
                          <w:t>Danger</w:t>
                        </w:r>
                      </w:p>
                    </w:txbxContent>
                  </v:textbox>
                </v:shape>
                <v:shape id="Text Box 21" o:spid="_x0000_s1047" type="#_x0000_t202" style="position:absolute;left:1980;top:11880;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F037EE" w:rsidRPr="009F3CE4" w:rsidRDefault="00F037EE" w:rsidP="00F037EE">
                        <w:pPr>
                          <w:jc w:val="center"/>
                          <w:rPr>
                            <w:rFonts w:ascii="Arial" w:hAnsi="Arial" w:cs="Arial"/>
                            <w:b/>
                            <w:sz w:val="16"/>
                            <w:szCs w:val="16"/>
                          </w:rPr>
                        </w:pPr>
                        <w:r w:rsidRPr="009F3CE4">
                          <w:rPr>
                            <w:rFonts w:ascii="Arial" w:hAnsi="Arial" w:cs="Arial"/>
                            <w:b/>
                            <w:sz w:val="16"/>
                            <w:szCs w:val="16"/>
                          </w:rPr>
                          <w:t>Totally</w:t>
                        </w:r>
                      </w:p>
                      <w:p w:rsidR="00F037EE" w:rsidRPr="009F3CE4" w:rsidRDefault="00F037EE" w:rsidP="00F037EE">
                        <w:pPr>
                          <w:jc w:val="center"/>
                          <w:rPr>
                            <w:rFonts w:ascii="Arial" w:hAnsi="Arial" w:cs="Arial"/>
                            <w:b/>
                            <w:sz w:val="16"/>
                            <w:szCs w:val="16"/>
                          </w:rPr>
                        </w:pPr>
                        <w:r w:rsidRPr="009F3CE4">
                          <w:rPr>
                            <w:rFonts w:ascii="Arial" w:hAnsi="Arial" w:cs="Arial"/>
                            <w:b/>
                            <w:sz w:val="16"/>
                            <w:szCs w:val="16"/>
                          </w:rPr>
                          <w:t>safe</w:t>
                        </w:r>
                      </w:p>
                    </w:txbxContent>
                  </v:textbox>
                </v:shape>
                <v:shape id="Text Box 22" o:spid="_x0000_s1048" type="#_x0000_t202" style="position:absolute;left:3600;top:1188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F037EE" w:rsidRPr="009F3CE4" w:rsidRDefault="00F037EE" w:rsidP="00F037EE">
                        <w:pPr>
                          <w:jc w:val="center"/>
                          <w:rPr>
                            <w:rFonts w:ascii="Arial" w:hAnsi="Arial" w:cs="Arial"/>
                            <w:sz w:val="16"/>
                            <w:szCs w:val="16"/>
                          </w:rPr>
                        </w:pPr>
                        <w:r w:rsidRPr="009F3CE4">
                          <w:rPr>
                            <w:rFonts w:ascii="Arial" w:hAnsi="Arial" w:cs="Arial"/>
                            <w:sz w:val="16"/>
                            <w:szCs w:val="16"/>
                          </w:rPr>
                          <w:t>Range of acceptable risk</w:t>
                        </w:r>
                      </w:p>
                    </w:txbxContent>
                  </v:textbox>
                </v:shape>
                <v:shape id="Text Box 23" o:spid="_x0000_s1049" type="#_x0000_t202" style="position:absolute;left:4680;top:126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F037EE" w:rsidRPr="009F3CE4" w:rsidRDefault="00F037EE" w:rsidP="00F037EE">
                        <w:pPr>
                          <w:rPr>
                            <w:rFonts w:ascii="Arial" w:hAnsi="Arial" w:cs="Arial"/>
                            <w:b/>
                            <w:sz w:val="16"/>
                            <w:szCs w:val="16"/>
                          </w:rPr>
                        </w:pPr>
                        <w:r w:rsidRPr="009F3CE4">
                          <w:rPr>
                            <w:rFonts w:ascii="Arial" w:hAnsi="Arial" w:cs="Arial"/>
                            <w:b/>
                            <w:sz w:val="16"/>
                            <w:szCs w:val="16"/>
                          </w:rPr>
                          <w:t>Figure 2: Managing Risk</w:t>
                        </w:r>
                      </w:p>
                    </w:txbxContent>
                  </v:textbox>
                </v:shape>
              </v:group>
            </w:pict>
          </mc:Fallback>
        </mc:AlternateContent>
      </w:r>
    </w:p>
    <w:p w:rsidR="00F037EE" w:rsidRPr="00F037EE" w:rsidRDefault="00F037EE" w:rsidP="00F037EE">
      <w:pPr>
        <w:rPr>
          <w:rFonts w:ascii="Comic Sans MS" w:hAnsi="Comic Sans MS" w:cs="Arial"/>
          <w:b/>
          <w:iCs/>
          <w:color w:val="FF0000"/>
          <w:szCs w:val="20"/>
        </w:rPr>
      </w:pPr>
    </w:p>
    <w:p w:rsidR="00F037EE" w:rsidRPr="00F037EE" w:rsidRDefault="00F037EE" w:rsidP="00F037EE">
      <w:pPr>
        <w:rPr>
          <w:rFonts w:ascii="Comic Sans MS" w:hAnsi="Comic Sans MS" w:cs="Arial"/>
          <w:szCs w:val="20"/>
        </w:rPr>
      </w:pPr>
    </w:p>
    <w:p w:rsidR="00F037EE" w:rsidRPr="00F037EE" w:rsidRDefault="00F037EE" w:rsidP="00F037EE">
      <w:pPr>
        <w:rPr>
          <w:rFonts w:ascii="Comic Sans MS" w:hAnsi="Comic Sans MS" w:cs="Arial"/>
          <w:szCs w:val="20"/>
        </w:rPr>
      </w:pPr>
    </w:p>
    <w:p w:rsidR="00F037EE" w:rsidRPr="00F037EE" w:rsidRDefault="00F037EE" w:rsidP="00F037EE">
      <w:pPr>
        <w:rPr>
          <w:rFonts w:ascii="Comic Sans MS" w:hAnsi="Comic Sans MS" w:cs="Arial"/>
          <w:szCs w:val="20"/>
        </w:rPr>
      </w:pPr>
    </w:p>
    <w:p w:rsidR="00F037EE" w:rsidRPr="00F037EE" w:rsidRDefault="00F037EE" w:rsidP="00F037EE">
      <w:pPr>
        <w:rPr>
          <w:rFonts w:ascii="Comic Sans MS" w:hAnsi="Comic Sans MS" w:cs="Arial"/>
          <w:szCs w:val="20"/>
        </w:rPr>
      </w:pP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The importance of safety in PE is stressed immediately pupils enter the school and pupils are continually reminded of the need to look after themselves and others whenever they are participating in PE, sport or playing in the playground. Planning includes opportunities for explicit teaching of safe practice, particularly in potentially dangerous areas like the swimming pool, gymnastics hall and playground.</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lastRenderedPageBreak/>
        <w:t xml:space="preserve">Teachers </w:t>
      </w:r>
      <w:r w:rsidRPr="00135B70">
        <w:rPr>
          <w:rFonts w:ascii="Comic Sans MS" w:hAnsi="Comic Sans MS" w:cs="Arial"/>
          <w:i/>
          <w:iCs/>
          <w:sz w:val="24"/>
          <w:szCs w:val="20"/>
          <w:u w:val="single"/>
        </w:rPr>
        <w:t>and pupils</w:t>
      </w:r>
      <w:r w:rsidRPr="00135B70">
        <w:rPr>
          <w:rFonts w:ascii="Comic Sans MS" w:hAnsi="Comic Sans MS" w:cs="Arial"/>
          <w:sz w:val="24"/>
          <w:szCs w:val="20"/>
        </w:rPr>
        <w:t xml:space="preserve"> help to identify possible hazards in lessons. Teachers discuss with pupils how much risk the hazard is and what can be done to reduce the risk so nobody gets harmed. </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During the thorough risk assessment of the school which is carried out on a termly basis (in line with the statutory requirements under the management of Health &amp; Safety at work regulations 1992), significant risks will be reported to the head teacher.  Also teachers are encouraged to carry out informal risk assessments prior to every PE lesson. This will involve a quick overview of the teaching environment and equipment which is then matched with the planned lesson content to assess whether it is safe to proceed or use an alternative approach.</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In summary, schools should consider the following process:</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Decide what requires a risk assessment</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Identify the hazard – anything that can cause harm</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Decide who is at risk</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Evaluate the risk</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Record the findings</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Devise control measures  to minimise the risk (risk management)</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Inform those affected</w:t>
      </w:r>
    </w:p>
    <w:p w:rsidR="00F037EE" w:rsidRPr="00135B70" w:rsidRDefault="00F037EE" w:rsidP="00F037EE">
      <w:pPr>
        <w:numPr>
          <w:ilvl w:val="0"/>
          <w:numId w:val="13"/>
        </w:numPr>
        <w:spacing w:after="0" w:line="240" w:lineRule="auto"/>
        <w:rPr>
          <w:rFonts w:ascii="Comic Sans MS" w:hAnsi="Comic Sans MS" w:cs="Arial"/>
          <w:sz w:val="24"/>
          <w:szCs w:val="20"/>
        </w:rPr>
      </w:pPr>
      <w:r w:rsidRPr="00135B70">
        <w:rPr>
          <w:rFonts w:ascii="Comic Sans MS" w:hAnsi="Comic Sans MS" w:cs="Arial"/>
          <w:sz w:val="24"/>
          <w:szCs w:val="20"/>
        </w:rPr>
        <w:t>Periodically review the assessment</w:t>
      </w:r>
    </w:p>
    <w:p w:rsidR="00F037EE" w:rsidRPr="00135B70" w:rsidRDefault="00F037EE" w:rsidP="00F037EE">
      <w:pPr>
        <w:rPr>
          <w:rFonts w:ascii="Comic Sans MS" w:hAnsi="Comic Sans MS" w:cs="Arial"/>
          <w:i/>
          <w:color w:val="FF0000"/>
          <w:sz w:val="24"/>
          <w:szCs w:val="20"/>
        </w:rPr>
      </w:pPr>
    </w:p>
    <w:p w:rsidR="00D204CF" w:rsidRDefault="00D204CF" w:rsidP="00F037EE">
      <w:pPr>
        <w:rPr>
          <w:rFonts w:ascii="Comic Sans MS" w:hAnsi="Comic Sans MS" w:cs="Arial"/>
          <w:b/>
          <w:i/>
          <w:sz w:val="24"/>
          <w:szCs w:val="20"/>
        </w:rPr>
      </w:pPr>
    </w:p>
    <w:p w:rsidR="00F037EE" w:rsidRPr="00135B70" w:rsidRDefault="00F037EE" w:rsidP="00F037EE">
      <w:pPr>
        <w:rPr>
          <w:rFonts w:ascii="Comic Sans MS" w:hAnsi="Comic Sans MS" w:cs="Arial"/>
          <w:b/>
          <w:i/>
          <w:sz w:val="24"/>
          <w:szCs w:val="20"/>
        </w:rPr>
      </w:pPr>
      <w:r w:rsidRPr="00135B70">
        <w:rPr>
          <w:rFonts w:ascii="Comic Sans MS" w:hAnsi="Comic Sans MS" w:cs="Arial"/>
          <w:b/>
          <w:i/>
          <w:sz w:val="24"/>
          <w:szCs w:val="20"/>
        </w:rPr>
        <w:t>Pupils’ involvement in, and responsibility for, their own safety</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 xml:space="preserve">From the youngest age, pupils will be encouraged to look around them and identify what they perceive could harm them. Continuously, the teacher needs to identify general considerations and question with the pupils, whether a situation is safe and what considerations have been addressed. The pupils will have learning experiences, appropriate to their age, that enable them to plan and manage their own activities safely. These will, of course, be managed remotely by the teacher who maintains duty of care. </w:t>
      </w:r>
    </w:p>
    <w:p w:rsidR="00F037EE" w:rsidRPr="00135B70" w:rsidRDefault="00F037EE" w:rsidP="00F037EE">
      <w:pPr>
        <w:rPr>
          <w:rFonts w:ascii="Comic Sans MS" w:hAnsi="Comic Sans MS" w:cs="Arial"/>
          <w:sz w:val="24"/>
          <w:szCs w:val="20"/>
        </w:rPr>
      </w:pPr>
      <w:r w:rsidRPr="00135B70">
        <w:rPr>
          <w:rFonts w:ascii="Comic Sans MS" w:hAnsi="Comic Sans MS" w:cs="Arial"/>
          <w:sz w:val="24"/>
          <w:szCs w:val="20"/>
        </w:rPr>
        <w:t>Pupils will be made aware that chewing and eating during an activity is not acceptable.</w:t>
      </w:r>
    </w:p>
    <w:p w:rsidR="009C136B" w:rsidRDefault="009C136B" w:rsidP="00A10F47">
      <w:pPr>
        <w:rPr>
          <w:rFonts w:ascii="Comic Sans MS" w:hAnsi="Comic Sans MS"/>
          <w:b/>
          <w:sz w:val="28"/>
          <w:u w:val="single"/>
        </w:rPr>
      </w:pPr>
    </w:p>
    <w:p w:rsidR="00D204CF" w:rsidRDefault="00D204CF" w:rsidP="00A10F47">
      <w:pPr>
        <w:rPr>
          <w:rFonts w:ascii="Comic Sans MS" w:hAnsi="Comic Sans MS"/>
          <w:b/>
          <w:sz w:val="28"/>
          <w:u w:val="single"/>
        </w:rPr>
      </w:pPr>
      <w:r>
        <w:rPr>
          <w:rFonts w:ascii="Comic Sans MS" w:hAnsi="Comic Sans MS"/>
          <w:b/>
          <w:sz w:val="28"/>
          <w:u w:val="single"/>
        </w:rPr>
        <w:lastRenderedPageBreak/>
        <w:t>Impact</w:t>
      </w:r>
    </w:p>
    <w:p w:rsidR="00BE511F" w:rsidRPr="00FE4EF5" w:rsidRDefault="00302E1C" w:rsidP="00A10F47">
      <w:pPr>
        <w:rPr>
          <w:rFonts w:ascii="Comic Sans MS" w:hAnsi="Comic Sans MS"/>
          <w:b/>
          <w:sz w:val="24"/>
          <w:u w:val="single"/>
        </w:rPr>
      </w:pPr>
      <w:r w:rsidRPr="00FE4EF5">
        <w:rPr>
          <w:rFonts w:ascii="Comic Sans MS" w:hAnsi="Comic Sans MS"/>
          <w:b/>
          <w:sz w:val="24"/>
          <w:u w:val="single"/>
        </w:rPr>
        <w:t>Assessment and Recording</w:t>
      </w:r>
      <w:r w:rsidR="00BE511F" w:rsidRPr="00FE4EF5">
        <w:rPr>
          <w:rFonts w:ascii="Comic Sans MS" w:hAnsi="Comic Sans MS"/>
          <w:b/>
          <w:sz w:val="24"/>
          <w:u w:val="single"/>
        </w:rPr>
        <w:t xml:space="preserve"> </w:t>
      </w:r>
    </w:p>
    <w:p w:rsidR="00FE4EF5" w:rsidRDefault="00302E1C" w:rsidP="00A10F47">
      <w:pPr>
        <w:rPr>
          <w:rFonts w:ascii="Comic Sans MS" w:hAnsi="Comic Sans MS"/>
          <w:sz w:val="24"/>
        </w:rPr>
      </w:pPr>
      <w:r w:rsidRPr="00FE4EF5">
        <w:rPr>
          <w:rFonts w:ascii="Comic Sans MS" w:hAnsi="Comic Sans MS"/>
          <w:sz w:val="24"/>
        </w:rPr>
        <w:t xml:space="preserve">Teachers should use </w:t>
      </w:r>
      <w:r w:rsidR="00135B70">
        <w:rPr>
          <w:rFonts w:ascii="Comic Sans MS" w:hAnsi="Comic Sans MS"/>
          <w:sz w:val="24"/>
        </w:rPr>
        <w:t>assessment targets for each PE topic</w:t>
      </w:r>
      <w:r w:rsidRPr="00FE4EF5">
        <w:rPr>
          <w:rFonts w:ascii="Comic Sans MS" w:hAnsi="Comic Sans MS"/>
          <w:sz w:val="24"/>
        </w:rPr>
        <w:t xml:space="preserve"> as reference points for P.E. The gathering of assessment information will include observing, recording and reporting. </w:t>
      </w:r>
      <w:r w:rsidR="00D204CF">
        <w:rPr>
          <w:rFonts w:ascii="Comic Sans MS" w:hAnsi="Comic Sans MS"/>
          <w:sz w:val="24"/>
        </w:rPr>
        <w:t xml:space="preserve">An assessment tracker will be used to monitor progress across the different areas of PE. </w:t>
      </w:r>
      <w:r w:rsidRPr="00FE4EF5">
        <w:rPr>
          <w:rFonts w:ascii="Comic Sans MS" w:hAnsi="Comic Sans MS"/>
          <w:sz w:val="24"/>
        </w:rPr>
        <w:t xml:space="preserve">Pupils’ attainment and progress should be passed to the next teacher and co-ordinator at the end of the academic year. </w:t>
      </w:r>
    </w:p>
    <w:p w:rsidR="00D204CF" w:rsidRPr="00FE4EF5" w:rsidRDefault="00D204CF" w:rsidP="00A10F47">
      <w:pPr>
        <w:rPr>
          <w:rFonts w:ascii="Comic Sans MS" w:hAnsi="Comic Sans MS"/>
          <w:sz w:val="24"/>
        </w:rPr>
      </w:pPr>
      <w:r>
        <w:rPr>
          <w:rFonts w:ascii="Comic Sans MS" w:hAnsi="Comic Sans MS"/>
          <w:sz w:val="24"/>
        </w:rPr>
        <w:t xml:space="preserve">As part of the Sports Premium Funding, a yearly document will be produced which outlines the impact of Sport and PE on all pupils across the school. This document is published on the website and is discussed at governors’ meetings. </w:t>
      </w:r>
    </w:p>
    <w:p w:rsidR="003B0C56" w:rsidRDefault="003B0C56" w:rsidP="00A20D75">
      <w:pPr>
        <w:rPr>
          <w:rFonts w:ascii="Comic Sans MS" w:hAnsi="Comic Sans MS"/>
          <w:b/>
          <w:sz w:val="28"/>
          <w:u w:val="single"/>
        </w:rPr>
      </w:pPr>
    </w:p>
    <w:p w:rsidR="00222598" w:rsidRDefault="003B0C56" w:rsidP="00222598">
      <w:pPr>
        <w:rPr>
          <w:rFonts w:ascii="Comic Sans MS" w:hAnsi="Comic Sans MS"/>
          <w:sz w:val="28"/>
        </w:rPr>
      </w:pPr>
      <w:r>
        <w:rPr>
          <w:rFonts w:ascii="Comic Sans MS" w:hAnsi="Comic Sans MS"/>
          <w:sz w:val="28"/>
        </w:rPr>
        <w:t xml:space="preserve">Reviewed </w:t>
      </w:r>
      <w:r w:rsidR="008E530F">
        <w:rPr>
          <w:rFonts w:ascii="Comic Sans MS" w:hAnsi="Comic Sans MS"/>
          <w:sz w:val="28"/>
        </w:rPr>
        <w:t>November</w:t>
      </w:r>
      <w:r w:rsidR="00D204CF">
        <w:rPr>
          <w:rFonts w:ascii="Comic Sans MS" w:hAnsi="Comic Sans MS"/>
          <w:sz w:val="28"/>
        </w:rPr>
        <w:t xml:space="preserve"> 202</w:t>
      </w:r>
      <w:r w:rsidR="00135B70">
        <w:rPr>
          <w:rFonts w:ascii="Comic Sans MS" w:hAnsi="Comic Sans MS"/>
          <w:sz w:val="28"/>
        </w:rPr>
        <w:t>2</w:t>
      </w:r>
      <w:r w:rsidR="00D204CF">
        <w:rPr>
          <w:rFonts w:ascii="Comic Sans MS" w:hAnsi="Comic Sans MS"/>
          <w:sz w:val="28"/>
        </w:rPr>
        <w:t>.</w:t>
      </w:r>
    </w:p>
    <w:p w:rsidR="003B0C56" w:rsidRPr="00222598" w:rsidRDefault="00135B70" w:rsidP="00222598">
      <w:pPr>
        <w:rPr>
          <w:rFonts w:ascii="Comic Sans MS" w:hAnsi="Comic Sans MS"/>
          <w:sz w:val="28"/>
        </w:rPr>
      </w:pPr>
      <w:r>
        <w:rPr>
          <w:rFonts w:ascii="Comic Sans MS" w:hAnsi="Comic Sans MS"/>
          <w:sz w:val="28"/>
        </w:rPr>
        <w:t xml:space="preserve">Review Date: </w:t>
      </w:r>
      <w:r w:rsidR="008E530F">
        <w:rPr>
          <w:rFonts w:ascii="Comic Sans MS" w:hAnsi="Comic Sans MS"/>
          <w:sz w:val="28"/>
        </w:rPr>
        <w:t>November</w:t>
      </w:r>
      <w:r>
        <w:rPr>
          <w:rFonts w:ascii="Comic Sans MS" w:hAnsi="Comic Sans MS"/>
          <w:sz w:val="28"/>
        </w:rPr>
        <w:t xml:space="preserve"> 2024</w:t>
      </w:r>
      <w:r w:rsidR="00D204CF">
        <w:rPr>
          <w:rFonts w:ascii="Comic Sans MS" w:hAnsi="Comic Sans MS"/>
          <w:sz w:val="28"/>
        </w:rPr>
        <w:t xml:space="preserve">. </w:t>
      </w:r>
    </w:p>
    <w:sectPr w:rsidR="003B0C56" w:rsidRPr="00222598" w:rsidSect="003B0C56">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31F" w:rsidRDefault="006C131F" w:rsidP="003B0C56">
      <w:pPr>
        <w:spacing w:after="0" w:line="240" w:lineRule="auto"/>
      </w:pPr>
      <w:r>
        <w:separator/>
      </w:r>
    </w:p>
  </w:endnote>
  <w:endnote w:type="continuationSeparator" w:id="0">
    <w:p w:rsidR="006C131F" w:rsidRDefault="006C131F" w:rsidP="003B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56" w:rsidRPr="003B0C56" w:rsidRDefault="003B0C56">
    <w:pPr>
      <w:pStyle w:val="Footer"/>
      <w:rPr>
        <w:rFonts w:ascii="Comic Sans MS" w:hAnsi="Comic Sans MS"/>
        <w:sz w:val="24"/>
      </w:rPr>
    </w:pPr>
    <w:r w:rsidRPr="003B0C56">
      <w:rPr>
        <w:rFonts w:ascii="Comic Sans MS" w:hAnsi="Comic Sans MS"/>
        <w:sz w:val="24"/>
      </w:rP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31F" w:rsidRDefault="006C131F" w:rsidP="003B0C56">
      <w:pPr>
        <w:spacing w:after="0" w:line="240" w:lineRule="auto"/>
      </w:pPr>
      <w:r>
        <w:separator/>
      </w:r>
    </w:p>
  </w:footnote>
  <w:footnote w:type="continuationSeparator" w:id="0">
    <w:p w:rsidR="006C131F" w:rsidRDefault="006C131F" w:rsidP="003B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56" w:rsidRPr="003B0C56" w:rsidRDefault="003B0C56">
    <w:pPr>
      <w:pStyle w:val="Header"/>
      <w:rPr>
        <w:rFonts w:ascii="Comic Sans MS" w:hAnsi="Comic Sans MS"/>
        <w:sz w:val="24"/>
      </w:rPr>
    </w:pPr>
    <w:r w:rsidRPr="003B0C56">
      <w:rPr>
        <w:rFonts w:ascii="Comic Sans MS" w:hAnsi="Comic Sans MS"/>
        <w:sz w:val="24"/>
      </w:rPr>
      <w:t>PE Policy</w:t>
    </w:r>
  </w:p>
  <w:p w:rsidR="003B0C56" w:rsidRDefault="003B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50AB5"/>
    <w:multiLevelType w:val="hybridMultilevel"/>
    <w:tmpl w:val="E02ED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441EB"/>
    <w:multiLevelType w:val="hybridMultilevel"/>
    <w:tmpl w:val="21D2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5585A"/>
    <w:multiLevelType w:val="hybridMultilevel"/>
    <w:tmpl w:val="9D8EE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B5557"/>
    <w:multiLevelType w:val="hybridMultilevel"/>
    <w:tmpl w:val="6E96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9"/>
  </w:num>
  <w:num w:numId="5">
    <w:abstractNumId w:val="10"/>
  </w:num>
  <w:num w:numId="6">
    <w:abstractNumId w:val="11"/>
  </w:num>
  <w:num w:numId="7">
    <w:abstractNumId w:val="7"/>
  </w:num>
  <w:num w:numId="8">
    <w:abstractNumId w:val="3"/>
  </w:num>
  <w:num w:numId="9">
    <w:abstractNumId w:val="13"/>
  </w:num>
  <w:num w:numId="10">
    <w:abstractNumId w:val="2"/>
  </w:num>
  <w:num w:numId="11">
    <w:abstractNumId w:val="4"/>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65"/>
    <w:rsid w:val="00073B83"/>
    <w:rsid w:val="00135B70"/>
    <w:rsid w:val="00146700"/>
    <w:rsid w:val="00175BC3"/>
    <w:rsid w:val="00222598"/>
    <w:rsid w:val="00252514"/>
    <w:rsid w:val="00277DCB"/>
    <w:rsid w:val="00302E1C"/>
    <w:rsid w:val="003B0C56"/>
    <w:rsid w:val="003B6E65"/>
    <w:rsid w:val="003C3C66"/>
    <w:rsid w:val="003E281B"/>
    <w:rsid w:val="003F573B"/>
    <w:rsid w:val="00433848"/>
    <w:rsid w:val="004629B6"/>
    <w:rsid w:val="004A09FC"/>
    <w:rsid w:val="005562CE"/>
    <w:rsid w:val="005C1EBC"/>
    <w:rsid w:val="00647389"/>
    <w:rsid w:val="006C131F"/>
    <w:rsid w:val="006E46BA"/>
    <w:rsid w:val="006F33F5"/>
    <w:rsid w:val="006F393F"/>
    <w:rsid w:val="008E530F"/>
    <w:rsid w:val="00996142"/>
    <w:rsid w:val="009B4CFC"/>
    <w:rsid w:val="009C136B"/>
    <w:rsid w:val="00A10F47"/>
    <w:rsid w:val="00A20D75"/>
    <w:rsid w:val="00A81429"/>
    <w:rsid w:val="00AA5F69"/>
    <w:rsid w:val="00BE511F"/>
    <w:rsid w:val="00C0714C"/>
    <w:rsid w:val="00C615FE"/>
    <w:rsid w:val="00C82188"/>
    <w:rsid w:val="00CF29DE"/>
    <w:rsid w:val="00D204CF"/>
    <w:rsid w:val="00D6091E"/>
    <w:rsid w:val="00DC298B"/>
    <w:rsid w:val="00E45469"/>
    <w:rsid w:val="00E7048D"/>
    <w:rsid w:val="00E75A63"/>
    <w:rsid w:val="00EF1F73"/>
    <w:rsid w:val="00EF4630"/>
    <w:rsid w:val="00F037EE"/>
    <w:rsid w:val="00F16CC4"/>
    <w:rsid w:val="00F91324"/>
    <w:rsid w:val="00FE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BD86"/>
  <w15:docId w15:val="{7C3A9557-5FFD-45AF-BD2D-2913A2D6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81B"/>
    <w:pPr>
      <w:ind w:left="720"/>
      <w:contextualSpacing/>
    </w:pPr>
  </w:style>
  <w:style w:type="paragraph" w:styleId="Header">
    <w:name w:val="header"/>
    <w:basedOn w:val="Normal"/>
    <w:link w:val="HeaderChar"/>
    <w:uiPriority w:val="99"/>
    <w:unhideWhenUsed/>
    <w:rsid w:val="003B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56"/>
  </w:style>
  <w:style w:type="paragraph" w:styleId="Footer">
    <w:name w:val="footer"/>
    <w:basedOn w:val="Normal"/>
    <w:link w:val="FooterChar"/>
    <w:uiPriority w:val="99"/>
    <w:unhideWhenUsed/>
    <w:rsid w:val="003B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56"/>
  </w:style>
  <w:style w:type="paragraph" w:styleId="BalloonText">
    <w:name w:val="Balloon Text"/>
    <w:basedOn w:val="Normal"/>
    <w:link w:val="BalloonTextChar"/>
    <w:uiPriority w:val="99"/>
    <w:semiHidden/>
    <w:unhideWhenUsed/>
    <w:rsid w:val="003B0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56"/>
    <w:rPr>
      <w:rFonts w:ascii="Tahoma" w:hAnsi="Tahoma" w:cs="Tahoma"/>
      <w:sz w:val="16"/>
      <w:szCs w:val="16"/>
    </w:rPr>
  </w:style>
  <w:style w:type="paragraph" w:styleId="Title">
    <w:name w:val="Title"/>
    <w:basedOn w:val="Normal"/>
    <w:next w:val="Normal"/>
    <w:link w:val="TitleChar"/>
    <w:uiPriority w:val="10"/>
    <w:qFormat/>
    <w:rsid w:val="003B0C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B0C56"/>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B0C56"/>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B0C56"/>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 Policy</vt:lpstr>
    </vt:vector>
  </TitlesOfParts>
  <Company>Authorised Users Only</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Policy</dc:title>
  <dc:subject>St. Joseph’s Catholic Primary School, a Voluntary Academy</dc:subject>
  <dc:creator>Dani</dc:creator>
  <cp:lastModifiedBy>Emma Queenan</cp:lastModifiedBy>
  <cp:revision>2</cp:revision>
  <dcterms:created xsi:type="dcterms:W3CDTF">2022-11-13T13:46:00Z</dcterms:created>
  <dcterms:modified xsi:type="dcterms:W3CDTF">2022-11-13T13:46:00Z</dcterms:modified>
</cp:coreProperties>
</file>